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D8" w:rsidRDefault="006003C5" w:rsidP="006003C5">
      <w:pPr>
        <w:jc w:val="center"/>
        <w:rPr>
          <w:sz w:val="24"/>
          <w:szCs w:val="24"/>
        </w:rPr>
      </w:pPr>
      <w:r>
        <w:rPr>
          <w:sz w:val="24"/>
          <w:szCs w:val="24"/>
        </w:rPr>
        <w:t>Language Angels</w:t>
      </w:r>
      <w:r>
        <w:rPr>
          <w:sz w:val="24"/>
          <w:szCs w:val="24"/>
        </w:rPr>
        <w:br/>
        <w:t>Progression in Phonics and Grammar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670"/>
        <w:gridCol w:w="6015"/>
      </w:tblGrid>
      <w:tr w:rsidR="006003C5" w:rsidTr="006003C5">
        <w:tc>
          <w:tcPr>
            <w:tcW w:w="2263" w:type="dxa"/>
          </w:tcPr>
          <w:p w:rsidR="006003C5" w:rsidRPr="006003C5" w:rsidRDefault="006003C5" w:rsidP="006003C5">
            <w:pPr>
              <w:jc w:val="center"/>
              <w:rPr>
                <w:b/>
                <w:sz w:val="28"/>
                <w:szCs w:val="28"/>
              </w:rPr>
            </w:pPr>
            <w:r w:rsidRPr="006003C5">
              <w:rPr>
                <w:b/>
                <w:sz w:val="28"/>
                <w:szCs w:val="28"/>
              </w:rPr>
              <w:t>Unit</w:t>
            </w:r>
          </w:p>
        </w:tc>
        <w:tc>
          <w:tcPr>
            <w:tcW w:w="5670" w:type="dxa"/>
          </w:tcPr>
          <w:p w:rsidR="006003C5" w:rsidRPr="006003C5" w:rsidRDefault="006003C5" w:rsidP="006003C5">
            <w:pPr>
              <w:jc w:val="center"/>
              <w:rPr>
                <w:b/>
                <w:sz w:val="28"/>
                <w:szCs w:val="28"/>
              </w:rPr>
            </w:pPr>
            <w:r w:rsidRPr="006003C5">
              <w:rPr>
                <w:b/>
                <w:sz w:val="28"/>
                <w:szCs w:val="28"/>
              </w:rPr>
              <w:t>Phonics</w:t>
            </w:r>
          </w:p>
        </w:tc>
        <w:tc>
          <w:tcPr>
            <w:tcW w:w="6015" w:type="dxa"/>
          </w:tcPr>
          <w:p w:rsidR="006003C5" w:rsidRPr="006003C5" w:rsidRDefault="006003C5" w:rsidP="006003C5">
            <w:pPr>
              <w:jc w:val="center"/>
              <w:rPr>
                <w:b/>
                <w:sz w:val="28"/>
                <w:szCs w:val="28"/>
              </w:rPr>
            </w:pPr>
            <w:r w:rsidRPr="006003C5">
              <w:rPr>
                <w:b/>
                <w:sz w:val="28"/>
                <w:szCs w:val="28"/>
              </w:rPr>
              <w:t>Grammar</w:t>
            </w:r>
          </w:p>
        </w:tc>
      </w:tr>
      <w:tr w:rsidR="006003C5" w:rsidTr="006003C5">
        <w:tc>
          <w:tcPr>
            <w:tcW w:w="2263" w:type="dxa"/>
          </w:tcPr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  <w:p w:rsidR="006003C5" w:rsidRDefault="006003C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J’apprends</w:t>
            </w:r>
            <w:proofErr w:type="spellEnd"/>
            <w:r>
              <w:rPr>
                <w:sz w:val="24"/>
                <w:szCs w:val="24"/>
              </w:rPr>
              <w:t xml:space="preserve"> le </w:t>
            </w:r>
            <w:proofErr w:type="spellStart"/>
            <w:r>
              <w:rPr>
                <w:sz w:val="24"/>
                <w:szCs w:val="24"/>
              </w:rPr>
              <w:t>fran</w:t>
            </w:r>
            <w:r>
              <w:rPr>
                <w:rFonts w:cstheme="minorHAnsi"/>
                <w:sz w:val="24"/>
                <w:szCs w:val="24"/>
              </w:rPr>
              <w:t>ç</w:t>
            </w:r>
            <w:r>
              <w:rPr>
                <w:sz w:val="24"/>
                <w:szCs w:val="24"/>
              </w:rPr>
              <w:t>ais</w:t>
            </w:r>
            <w:proofErr w:type="spellEnd"/>
          </w:p>
        </w:tc>
        <w:tc>
          <w:tcPr>
            <w:tcW w:w="5670" w:type="dxa"/>
          </w:tcPr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oi - </w:t>
            </w:r>
            <w:proofErr w:type="spellStart"/>
            <w:r>
              <w:rPr>
                <w:sz w:val="24"/>
                <w:szCs w:val="24"/>
              </w:rPr>
              <w:t>trois</w:t>
            </w:r>
            <w:proofErr w:type="spellEnd"/>
            <w:r>
              <w:rPr>
                <w:sz w:val="24"/>
                <w:szCs w:val="24"/>
              </w:rPr>
              <w:br/>
              <w:t>on – marron</w:t>
            </w:r>
          </w:p>
          <w:p w:rsidR="006003C5" w:rsidRDefault="006003C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ou</w:t>
            </w:r>
            <w:proofErr w:type="spellEnd"/>
            <w:r>
              <w:rPr>
                <w:sz w:val="24"/>
                <w:szCs w:val="24"/>
              </w:rPr>
              <w:t xml:space="preserve"> – rouge</w:t>
            </w:r>
          </w:p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Silent letters – s, t and x at end of words</w:t>
            </w:r>
          </w:p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Elision – comment 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t’appelles</w:t>
            </w:r>
            <w:proofErr w:type="spellEnd"/>
            <w:r>
              <w:rPr>
                <w:sz w:val="24"/>
                <w:szCs w:val="24"/>
              </w:rPr>
              <w:t xml:space="preserve">, je </w:t>
            </w:r>
            <w:proofErr w:type="spellStart"/>
            <w:r>
              <w:rPr>
                <w:sz w:val="24"/>
                <w:szCs w:val="24"/>
              </w:rPr>
              <w:t>m’appelle</w:t>
            </w:r>
            <w:proofErr w:type="spellEnd"/>
          </w:p>
        </w:tc>
        <w:tc>
          <w:tcPr>
            <w:tcW w:w="6015" w:type="dxa"/>
          </w:tcPr>
          <w:p w:rsidR="006003C5" w:rsidRDefault="006003C5" w:rsidP="006003C5">
            <w:pPr>
              <w:rPr>
                <w:sz w:val="24"/>
                <w:szCs w:val="24"/>
              </w:rPr>
            </w:pPr>
          </w:p>
        </w:tc>
      </w:tr>
      <w:tr w:rsidR="006003C5" w:rsidTr="006003C5">
        <w:tc>
          <w:tcPr>
            <w:tcW w:w="2263" w:type="dxa"/>
          </w:tcPr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 </w:t>
            </w:r>
            <w:proofErr w:type="spellStart"/>
            <w:r>
              <w:rPr>
                <w:sz w:val="24"/>
                <w:szCs w:val="24"/>
              </w:rPr>
              <w:t>Saisons</w:t>
            </w:r>
            <w:proofErr w:type="spellEnd"/>
          </w:p>
        </w:tc>
        <w:tc>
          <w:tcPr>
            <w:tcW w:w="5670" w:type="dxa"/>
          </w:tcPr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 – </w:t>
            </w:r>
            <w:proofErr w:type="spellStart"/>
            <w:r>
              <w:rPr>
                <w:sz w:val="24"/>
                <w:szCs w:val="24"/>
              </w:rPr>
              <w:t>saison</w:t>
            </w:r>
            <w:proofErr w:type="spellEnd"/>
          </w:p>
          <w:p w:rsidR="006003C5" w:rsidRDefault="006003C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ou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poussent</w:t>
            </w:r>
            <w:proofErr w:type="spellEnd"/>
          </w:p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oi – </w:t>
            </w:r>
            <w:proofErr w:type="spellStart"/>
            <w:r>
              <w:rPr>
                <w:sz w:val="24"/>
                <w:szCs w:val="24"/>
              </w:rPr>
              <w:t>oiseaux</w:t>
            </w:r>
            <w:proofErr w:type="spellEnd"/>
          </w:p>
          <w:p w:rsidR="006003C5" w:rsidRDefault="006003C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</w:t>
            </w:r>
            <w:r w:rsidR="008C6ACC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8C6ACC">
              <w:rPr>
                <w:sz w:val="24"/>
                <w:szCs w:val="24"/>
              </w:rPr>
              <w:t>t in ‘et’, ‘</w:t>
            </w:r>
            <w:proofErr w:type="spellStart"/>
            <w:r w:rsidR="008C6ACC">
              <w:rPr>
                <w:sz w:val="24"/>
                <w:szCs w:val="24"/>
              </w:rPr>
              <w:t>est</w:t>
            </w:r>
            <w:proofErr w:type="spellEnd"/>
            <w:r w:rsidR="008C6ACC">
              <w:rPr>
                <w:sz w:val="24"/>
                <w:szCs w:val="24"/>
              </w:rPr>
              <w:t>’, d in ‘</w:t>
            </w:r>
            <w:proofErr w:type="spellStart"/>
            <w:r w:rsidR="008C6ACC">
              <w:rPr>
                <w:sz w:val="24"/>
                <w:szCs w:val="24"/>
              </w:rPr>
              <w:t>chaud</w:t>
            </w:r>
            <w:proofErr w:type="spellEnd"/>
            <w:r w:rsidR="008C6ACC">
              <w:rPr>
                <w:sz w:val="24"/>
                <w:szCs w:val="24"/>
              </w:rPr>
              <w:t>’</w:t>
            </w:r>
          </w:p>
          <w:p w:rsidR="008C6ACC" w:rsidRDefault="008C6ACC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Gutteral</w:t>
            </w:r>
            <w:proofErr w:type="spellEnd"/>
            <w:r>
              <w:rPr>
                <w:sz w:val="24"/>
                <w:szCs w:val="24"/>
              </w:rPr>
              <w:t xml:space="preserve"> ‘r’ – made from back of the mouth – hiver, </w:t>
            </w:r>
            <w:proofErr w:type="spellStart"/>
            <w:r>
              <w:rPr>
                <w:sz w:val="24"/>
                <w:szCs w:val="24"/>
              </w:rPr>
              <w:t>printemps</w:t>
            </w:r>
            <w:proofErr w:type="spellEnd"/>
          </w:p>
        </w:tc>
        <w:tc>
          <w:tcPr>
            <w:tcW w:w="6015" w:type="dxa"/>
          </w:tcPr>
          <w:p w:rsidR="00402135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Articles and determiners before nouns</w:t>
            </w:r>
          </w:p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Nouns are masculine or feminine</w:t>
            </w:r>
            <w:r w:rsidR="008C6ACC">
              <w:rPr>
                <w:sz w:val="24"/>
                <w:szCs w:val="24"/>
              </w:rPr>
              <w:br/>
              <w:t>More than one word for ‘the’ unlike English</w:t>
            </w:r>
          </w:p>
        </w:tc>
      </w:tr>
      <w:tr w:rsidR="006003C5" w:rsidTr="006003C5">
        <w:tc>
          <w:tcPr>
            <w:tcW w:w="2263" w:type="dxa"/>
          </w:tcPr>
          <w:p w:rsidR="006003C5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Instruments</w:t>
            </w:r>
          </w:p>
        </w:tc>
        <w:tc>
          <w:tcPr>
            <w:tcW w:w="5670" w:type="dxa"/>
          </w:tcPr>
          <w:p w:rsidR="006003C5" w:rsidRDefault="008C6ACC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ou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joue</w:t>
            </w:r>
            <w:proofErr w:type="spellEnd"/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 – non, </w:t>
            </w:r>
            <w:proofErr w:type="spellStart"/>
            <w:r>
              <w:rPr>
                <w:sz w:val="24"/>
                <w:szCs w:val="24"/>
              </w:rPr>
              <w:t>violon</w:t>
            </w:r>
            <w:proofErr w:type="spellEnd"/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Silent letters – s in ‘des’</w:t>
            </w:r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Nasal sounds – on, un, in and an</w:t>
            </w:r>
          </w:p>
        </w:tc>
        <w:tc>
          <w:tcPr>
            <w:tcW w:w="6015" w:type="dxa"/>
          </w:tcPr>
          <w:p w:rsidR="006003C5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noun with correct definite article</w:t>
            </w:r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8C6ACC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person singular of </w:t>
            </w:r>
            <w:proofErr w:type="spellStart"/>
            <w:r>
              <w:rPr>
                <w:sz w:val="24"/>
                <w:szCs w:val="24"/>
              </w:rPr>
              <w:t>jouer</w:t>
            </w:r>
            <w:proofErr w:type="spellEnd"/>
            <w:r>
              <w:rPr>
                <w:sz w:val="24"/>
                <w:szCs w:val="24"/>
              </w:rPr>
              <w:t xml:space="preserve"> – je </w:t>
            </w:r>
            <w:proofErr w:type="spellStart"/>
            <w:r>
              <w:rPr>
                <w:sz w:val="24"/>
                <w:szCs w:val="24"/>
              </w:rPr>
              <w:t>joue</w:t>
            </w:r>
            <w:proofErr w:type="spellEnd"/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Le, la, les</w:t>
            </w:r>
          </w:p>
        </w:tc>
      </w:tr>
      <w:tr w:rsidR="006003C5" w:rsidTr="006003C5">
        <w:tc>
          <w:tcPr>
            <w:tcW w:w="2263" w:type="dxa"/>
          </w:tcPr>
          <w:p w:rsidR="006003C5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Fruits</w:t>
            </w:r>
          </w:p>
        </w:tc>
        <w:tc>
          <w:tcPr>
            <w:tcW w:w="5670" w:type="dxa"/>
          </w:tcPr>
          <w:p w:rsidR="006003C5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oi – </w:t>
            </w:r>
            <w:proofErr w:type="spellStart"/>
            <w:r>
              <w:rPr>
                <w:sz w:val="24"/>
                <w:szCs w:val="24"/>
              </w:rPr>
              <w:t>poire</w:t>
            </w:r>
            <w:proofErr w:type="spellEnd"/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Silent letters – s in ‘les’</w:t>
            </w:r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Liaison – how to pronounce words that normally end in a silent consonant when followed by a word starting with a vowel – les oranges, les </w:t>
            </w:r>
            <w:proofErr w:type="spellStart"/>
            <w:r>
              <w:rPr>
                <w:sz w:val="24"/>
                <w:szCs w:val="24"/>
              </w:rPr>
              <w:t>abricots</w:t>
            </w:r>
            <w:proofErr w:type="spellEnd"/>
          </w:p>
          <w:p w:rsidR="008C6ACC" w:rsidRDefault="008C6ACC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Gutteral</w:t>
            </w:r>
            <w:proofErr w:type="spellEnd"/>
            <w:r>
              <w:rPr>
                <w:sz w:val="24"/>
                <w:szCs w:val="24"/>
              </w:rPr>
              <w:t xml:space="preserve"> r – </w:t>
            </w:r>
            <w:proofErr w:type="spellStart"/>
            <w:r>
              <w:rPr>
                <w:sz w:val="24"/>
                <w:szCs w:val="24"/>
              </w:rPr>
              <w:t>poire</w:t>
            </w:r>
            <w:proofErr w:type="spellEnd"/>
            <w:r>
              <w:rPr>
                <w:sz w:val="24"/>
                <w:szCs w:val="24"/>
              </w:rPr>
              <w:t>, fraise, orange</w:t>
            </w:r>
          </w:p>
        </w:tc>
        <w:tc>
          <w:tcPr>
            <w:tcW w:w="6015" w:type="dxa"/>
          </w:tcPr>
          <w:p w:rsidR="006003C5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Nouns are masculine or feminine</w:t>
            </w:r>
          </w:p>
          <w:p w:rsidR="008C6ACC" w:rsidRDefault="008C6AC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Indefinite article – un/</w:t>
            </w:r>
            <w:proofErr w:type="spellStart"/>
            <w:r>
              <w:rPr>
                <w:sz w:val="24"/>
                <w:szCs w:val="24"/>
              </w:rPr>
              <w:t>une</w:t>
            </w:r>
            <w:proofErr w:type="spellEnd"/>
          </w:p>
          <w:p w:rsidR="008C6ACC" w:rsidRDefault="008C6ACC" w:rsidP="008C6ACC">
            <w:pPr>
              <w:tabs>
                <w:tab w:val="left" w:pos="297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Plural definite article – les - not affected by gender</w:t>
            </w:r>
          </w:p>
          <w:p w:rsidR="008C6ACC" w:rsidRDefault="008C6ACC" w:rsidP="008C6ACC">
            <w:pPr>
              <w:tabs>
                <w:tab w:val="left" w:pos="297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to make fruits </w:t>
            </w:r>
            <w:proofErr w:type="gramStart"/>
            <w:r>
              <w:rPr>
                <w:sz w:val="24"/>
                <w:szCs w:val="24"/>
              </w:rPr>
              <w:t>plural</w:t>
            </w:r>
            <w:proofErr w:type="gramEnd"/>
          </w:p>
          <w:p w:rsidR="008C6ACC" w:rsidRDefault="008C6ACC" w:rsidP="006003C5">
            <w:pPr>
              <w:rPr>
                <w:sz w:val="24"/>
                <w:szCs w:val="24"/>
              </w:rPr>
            </w:pPr>
          </w:p>
        </w:tc>
      </w:tr>
      <w:tr w:rsidR="006003C5" w:rsidTr="006003C5">
        <w:tc>
          <w:tcPr>
            <w:tcW w:w="2263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 </w:t>
            </w:r>
            <w:proofErr w:type="spellStart"/>
            <w:r>
              <w:rPr>
                <w:sz w:val="24"/>
                <w:szCs w:val="24"/>
              </w:rPr>
              <w:t>Glaces</w:t>
            </w:r>
            <w:proofErr w:type="spellEnd"/>
          </w:p>
        </w:tc>
        <w:tc>
          <w:tcPr>
            <w:tcW w:w="5670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– citron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pistache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sz w:val="24"/>
                <w:szCs w:val="24"/>
              </w:rPr>
              <w:t>voudrais</w:t>
            </w:r>
            <w:proofErr w:type="spellEnd"/>
            <w:r>
              <w:rPr>
                <w:sz w:val="24"/>
                <w:szCs w:val="24"/>
              </w:rPr>
              <w:t xml:space="preserve">, t in </w:t>
            </w:r>
            <w:proofErr w:type="spellStart"/>
            <w:r>
              <w:rPr>
                <w:sz w:val="24"/>
                <w:szCs w:val="24"/>
              </w:rPr>
              <w:t>chocolat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Gutteral</w:t>
            </w:r>
            <w:proofErr w:type="spellEnd"/>
            <w:r>
              <w:rPr>
                <w:sz w:val="24"/>
                <w:szCs w:val="24"/>
              </w:rPr>
              <w:t xml:space="preserve"> r – fraise, citron</w:t>
            </w:r>
          </w:p>
        </w:tc>
        <w:tc>
          <w:tcPr>
            <w:tcW w:w="6015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Nouns are masculine or feminine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voudrais</w:t>
            </w:r>
            <w:proofErr w:type="spellEnd"/>
            <w:r>
              <w:rPr>
                <w:sz w:val="24"/>
                <w:szCs w:val="24"/>
              </w:rPr>
              <w:t xml:space="preserve"> – I would like/want from the verb </w:t>
            </w:r>
            <w:proofErr w:type="spellStart"/>
            <w:r>
              <w:rPr>
                <w:sz w:val="24"/>
                <w:szCs w:val="24"/>
              </w:rPr>
              <w:t>vouloir</w:t>
            </w:r>
            <w:proofErr w:type="spellEnd"/>
          </w:p>
        </w:tc>
      </w:tr>
      <w:tr w:rsidR="006003C5" w:rsidTr="006003C5">
        <w:tc>
          <w:tcPr>
            <w:tcW w:w="2263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Petit Chaperon Rouge</w:t>
            </w:r>
          </w:p>
        </w:tc>
        <w:tc>
          <w:tcPr>
            <w:tcW w:w="5670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ch</w:t>
            </w:r>
            <w:proofErr w:type="spellEnd"/>
            <w:r>
              <w:rPr>
                <w:sz w:val="24"/>
                <w:szCs w:val="24"/>
              </w:rPr>
              <w:t xml:space="preserve"> – chaperon, bouche, </w:t>
            </w:r>
            <w:proofErr w:type="spellStart"/>
            <w:r>
              <w:rPr>
                <w:sz w:val="24"/>
                <w:szCs w:val="24"/>
              </w:rPr>
              <w:t>b</w:t>
            </w:r>
            <w:r>
              <w:rPr>
                <w:rFonts w:cstheme="minorHAnsi"/>
                <w:sz w:val="24"/>
                <w:szCs w:val="24"/>
              </w:rPr>
              <w:t>û</w:t>
            </w:r>
            <w:r>
              <w:rPr>
                <w:sz w:val="24"/>
                <w:szCs w:val="24"/>
              </w:rPr>
              <w:t>cheron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ou</w:t>
            </w:r>
            <w:proofErr w:type="spellEnd"/>
            <w:r>
              <w:rPr>
                <w:sz w:val="24"/>
                <w:szCs w:val="24"/>
              </w:rPr>
              <w:t xml:space="preserve"> – rouge, bouche, </w:t>
            </w:r>
            <w:proofErr w:type="spellStart"/>
            <w:r>
              <w:rPr>
                <w:sz w:val="24"/>
                <w:szCs w:val="24"/>
              </w:rPr>
              <w:t>loup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genoux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 – chaperon, </w:t>
            </w:r>
            <w:proofErr w:type="spellStart"/>
            <w:r>
              <w:rPr>
                <w:sz w:val="24"/>
                <w:szCs w:val="24"/>
              </w:rPr>
              <w:t>maison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</w:t>
            </w:r>
            <w:r>
              <w:rPr>
                <w:rFonts w:cstheme="minorHAnsi"/>
                <w:sz w:val="24"/>
                <w:szCs w:val="24"/>
              </w:rPr>
              <w:t>û</w:t>
            </w:r>
            <w:r>
              <w:rPr>
                <w:sz w:val="24"/>
                <w:szCs w:val="24"/>
              </w:rPr>
              <w:t>cheron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and liaison – d in pied, s in les unless used in front of a noun that begins with a vowel e.g. </w:t>
            </w:r>
            <w:proofErr w:type="spellStart"/>
            <w:r>
              <w:rPr>
                <w:sz w:val="24"/>
                <w:szCs w:val="24"/>
              </w:rPr>
              <w:t>oreilles</w:t>
            </w:r>
            <w:proofErr w:type="spellEnd"/>
          </w:p>
        </w:tc>
        <w:tc>
          <w:tcPr>
            <w:tcW w:w="6015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Definite/indefinite articles and determiners</w:t>
            </w:r>
          </w:p>
        </w:tc>
      </w:tr>
      <w:tr w:rsidR="006003C5" w:rsidTr="006003C5">
        <w:tc>
          <w:tcPr>
            <w:tcW w:w="2263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Year 4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Peux</w:t>
            </w:r>
            <w:proofErr w:type="spellEnd"/>
          </w:p>
        </w:tc>
        <w:tc>
          <w:tcPr>
            <w:tcW w:w="5670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</w:t>
            </w:r>
            <w:proofErr w:type="spellEnd"/>
            <w:r>
              <w:rPr>
                <w:sz w:val="24"/>
                <w:szCs w:val="24"/>
              </w:rPr>
              <w:t xml:space="preserve"> – chanter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ou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couter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oi – </w:t>
            </w:r>
            <w:proofErr w:type="spellStart"/>
            <w:r>
              <w:rPr>
                <w:sz w:val="24"/>
                <w:szCs w:val="24"/>
              </w:rPr>
              <w:t>boire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x is one of the six most commonly silent consonants in French – </w:t>
            </w:r>
            <w:proofErr w:type="spellStart"/>
            <w:r>
              <w:rPr>
                <w:sz w:val="24"/>
                <w:szCs w:val="24"/>
              </w:rPr>
              <w:t>peux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Nasal sounds – on, un, in, an – </w:t>
            </w:r>
            <w:proofErr w:type="spellStart"/>
            <w:r>
              <w:rPr>
                <w:sz w:val="24"/>
                <w:szCs w:val="24"/>
              </w:rPr>
              <w:t>danser</w:t>
            </w:r>
            <w:proofErr w:type="spellEnd"/>
            <w:r>
              <w:rPr>
                <w:sz w:val="24"/>
                <w:szCs w:val="24"/>
              </w:rPr>
              <w:t>, chanter, manger</w:t>
            </w:r>
          </w:p>
        </w:tc>
        <w:tc>
          <w:tcPr>
            <w:tcW w:w="6015" w:type="dxa"/>
          </w:tcPr>
          <w:p w:rsidR="006003C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Modal verb + infinitive – je </w:t>
            </w:r>
            <w:proofErr w:type="spellStart"/>
            <w:r>
              <w:rPr>
                <w:sz w:val="24"/>
                <w:szCs w:val="24"/>
              </w:rPr>
              <w:t>peux</w:t>
            </w:r>
            <w:proofErr w:type="spellEnd"/>
            <w:r>
              <w:rPr>
                <w:sz w:val="24"/>
                <w:szCs w:val="24"/>
              </w:rPr>
              <w:t xml:space="preserve"> manger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peux</w:t>
            </w:r>
            <w:proofErr w:type="spellEnd"/>
            <w:r>
              <w:rPr>
                <w:sz w:val="24"/>
                <w:szCs w:val="24"/>
              </w:rPr>
              <w:t xml:space="preserve"> comes from the verb ‘</w:t>
            </w:r>
            <w:proofErr w:type="spellStart"/>
            <w:r>
              <w:rPr>
                <w:sz w:val="24"/>
                <w:szCs w:val="24"/>
              </w:rPr>
              <w:t>pouvoir</w:t>
            </w:r>
            <w:proofErr w:type="spellEnd"/>
            <w:r>
              <w:rPr>
                <w:sz w:val="24"/>
                <w:szCs w:val="24"/>
              </w:rPr>
              <w:t>’ – to be able to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peux</w:t>
            </w:r>
            <w:proofErr w:type="spellEnd"/>
            <w:r>
              <w:rPr>
                <w:sz w:val="24"/>
                <w:szCs w:val="24"/>
              </w:rPr>
              <w:t xml:space="preserve"> is always followed by an infinitive verb</w:t>
            </w:r>
          </w:p>
        </w:tc>
      </w:tr>
      <w:tr w:rsidR="00402135" w:rsidTr="006003C5">
        <w:tc>
          <w:tcPr>
            <w:tcW w:w="2263" w:type="dxa"/>
          </w:tcPr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Me </w:t>
            </w:r>
            <w:proofErr w:type="spellStart"/>
            <w:r>
              <w:rPr>
                <w:sz w:val="24"/>
                <w:szCs w:val="24"/>
              </w:rPr>
              <w:t>Pr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sente</w:t>
            </w:r>
            <w:proofErr w:type="spellEnd"/>
          </w:p>
        </w:tc>
        <w:tc>
          <w:tcPr>
            <w:tcW w:w="5670" w:type="dxa"/>
          </w:tcPr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– cinq</w:t>
            </w:r>
          </w:p>
          <w:p w:rsidR="00402135" w:rsidRDefault="00402135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huit</w:t>
            </w:r>
            <w:proofErr w:type="spellEnd"/>
            <w:r>
              <w:rPr>
                <w:sz w:val="24"/>
                <w:szCs w:val="24"/>
              </w:rPr>
              <w:t xml:space="preserve">, dix, </w:t>
            </w:r>
            <w:proofErr w:type="spellStart"/>
            <w:r>
              <w:rPr>
                <w:sz w:val="24"/>
                <w:szCs w:val="24"/>
              </w:rPr>
              <w:t>habite</w:t>
            </w:r>
            <w:proofErr w:type="spellEnd"/>
            <w:r>
              <w:rPr>
                <w:sz w:val="24"/>
                <w:szCs w:val="24"/>
              </w:rPr>
              <w:t xml:space="preserve">, Paris, </w:t>
            </w:r>
            <w:proofErr w:type="spellStart"/>
            <w:r>
              <w:rPr>
                <w:sz w:val="24"/>
                <w:szCs w:val="24"/>
              </w:rPr>
              <w:t>suis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sz w:val="24"/>
                <w:szCs w:val="24"/>
              </w:rPr>
              <w:t>appelles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ans</w:t>
            </w:r>
            <w:proofErr w:type="spellEnd"/>
            <w:r>
              <w:rPr>
                <w:sz w:val="24"/>
                <w:szCs w:val="24"/>
              </w:rPr>
              <w:t xml:space="preserve">, Paris, </w:t>
            </w:r>
            <w:proofErr w:type="spellStart"/>
            <w:r>
              <w:rPr>
                <w:sz w:val="24"/>
                <w:szCs w:val="24"/>
              </w:rPr>
              <w:t>Londres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habites</w:t>
            </w:r>
            <w:proofErr w:type="spellEnd"/>
          </w:p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Elision – je </w:t>
            </w:r>
            <w:proofErr w:type="spellStart"/>
            <w:r>
              <w:rPr>
                <w:sz w:val="24"/>
                <w:szCs w:val="24"/>
              </w:rPr>
              <w:t>m’appelles</w:t>
            </w:r>
            <w:proofErr w:type="spellEnd"/>
            <w:r>
              <w:rPr>
                <w:sz w:val="24"/>
                <w:szCs w:val="24"/>
              </w:rPr>
              <w:t xml:space="preserve"> – dropping last letter of a word and replacing with an apostrophe</w:t>
            </w:r>
          </w:p>
        </w:tc>
        <w:tc>
          <w:tcPr>
            <w:tcW w:w="6015" w:type="dxa"/>
          </w:tcPr>
          <w:p w:rsidR="00402135" w:rsidRDefault="00402135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Adjectival agreement – adding e to end of adjective when the person talking or being described is female</w:t>
            </w:r>
          </w:p>
        </w:tc>
      </w:tr>
      <w:tr w:rsidR="00657D18" w:rsidTr="006003C5">
        <w:tc>
          <w:tcPr>
            <w:tcW w:w="2263" w:type="dxa"/>
          </w:tcPr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Famille</w:t>
            </w:r>
            <w:proofErr w:type="spellEnd"/>
          </w:p>
        </w:tc>
        <w:tc>
          <w:tcPr>
            <w:tcW w:w="5670" w:type="dxa"/>
          </w:tcPr>
          <w:p w:rsidR="00657D18" w:rsidRDefault="00657D18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famille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fille</w:t>
            </w:r>
            <w:proofErr w:type="spellEnd"/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– cinq, </w:t>
            </w:r>
            <w:proofErr w:type="spellStart"/>
            <w:r>
              <w:rPr>
                <w:sz w:val="24"/>
                <w:szCs w:val="24"/>
              </w:rPr>
              <w:t>cinquante</w:t>
            </w:r>
            <w:proofErr w:type="spellEnd"/>
          </w:p>
          <w:p w:rsidR="00657D18" w:rsidRDefault="00657D18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ille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famille</w:t>
            </w:r>
            <w:proofErr w:type="spellEnd"/>
          </w:p>
          <w:p w:rsidR="00657D18" w:rsidRDefault="00657D18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ique</w:t>
            </w:r>
            <w:proofErr w:type="spellEnd"/>
            <w:r>
              <w:rPr>
                <w:sz w:val="24"/>
                <w:szCs w:val="24"/>
              </w:rPr>
              <w:t xml:space="preserve"> – unique</w:t>
            </w:r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sz w:val="24"/>
                <w:szCs w:val="24"/>
              </w:rPr>
              <w:t>appelles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soeurs</w:t>
            </w:r>
            <w:proofErr w:type="spellEnd"/>
            <w:r>
              <w:rPr>
                <w:sz w:val="24"/>
                <w:szCs w:val="24"/>
              </w:rPr>
              <w:t xml:space="preserve">, parents, </w:t>
            </w:r>
            <w:proofErr w:type="spellStart"/>
            <w:r>
              <w:rPr>
                <w:sz w:val="24"/>
                <w:szCs w:val="24"/>
              </w:rPr>
              <w:t>mes</w:t>
            </w:r>
            <w:proofErr w:type="spellEnd"/>
            <w:r>
              <w:rPr>
                <w:sz w:val="24"/>
                <w:szCs w:val="24"/>
              </w:rPr>
              <w:t>, les</w:t>
            </w:r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Elision – je </w:t>
            </w:r>
            <w:proofErr w:type="spellStart"/>
            <w:r>
              <w:rPr>
                <w:sz w:val="24"/>
                <w:szCs w:val="24"/>
              </w:rPr>
              <w:t>m’appelle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s’appelle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elle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s’appelle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j’ai</w:t>
            </w:r>
            <w:proofErr w:type="spellEnd"/>
          </w:p>
        </w:tc>
        <w:tc>
          <w:tcPr>
            <w:tcW w:w="6015" w:type="dxa"/>
          </w:tcPr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Possessive adjectives</w:t>
            </w:r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There are 3 words for my – mon, ma, </w:t>
            </w:r>
            <w:proofErr w:type="spellStart"/>
            <w:r>
              <w:rPr>
                <w:sz w:val="24"/>
                <w:szCs w:val="24"/>
              </w:rPr>
              <w:t>mes</w:t>
            </w:r>
            <w:proofErr w:type="spellEnd"/>
            <w:r>
              <w:rPr>
                <w:sz w:val="24"/>
                <w:szCs w:val="24"/>
              </w:rPr>
              <w:br/>
              <w:t>He/she is, He /she has – extending from I am, I have</w:t>
            </w:r>
          </w:p>
        </w:tc>
      </w:tr>
      <w:tr w:rsidR="00657D18" w:rsidTr="006003C5">
        <w:tc>
          <w:tcPr>
            <w:tcW w:w="2263" w:type="dxa"/>
          </w:tcPr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Boucle </w:t>
            </w:r>
            <w:proofErr w:type="spellStart"/>
            <w:r>
              <w:rPr>
                <w:sz w:val="24"/>
                <w:szCs w:val="24"/>
              </w:rPr>
              <w:t>D’or</w:t>
            </w:r>
            <w:proofErr w:type="spellEnd"/>
            <w:r>
              <w:rPr>
                <w:sz w:val="24"/>
                <w:szCs w:val="24"/>
              </w:rPr>
              <w:t xml:space="preserve"> et les </w:t>
            </w:r>
            <w:proofErr w:type="spellStart"/>
            <w:r>
              <w:rPr>
                <w:sz w:val="24"/>
                <w:szCs w:val="24"/>
              </w:rPr>
              <w:t>trois</w:t>
            </w:r>
            <w:proofErr w:type="spellEnd"/>
            <w:r>
              <w:rPr>
                <w:sz w:val="24"/>
                <w:szCs w:val="24"/>
              </w:rPr>
              <w:t xml:space="preserve"> ours</w:t>
            </w:r>
          </w:p>
        </w:tc>
        <w:tc>
          <w:tcPr>
            <w:tcW w:w="5670" w:type="dxa"/>
          </w:tcPr>
          <w:p w:rsidR="00657D18" w:rsidRDefault="00657D18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– petit, lit, </w:t>
            </w:r>
            <w:proofErr w:type="spellStart"/>
            <w:r>
              <w:rPr>
                <w:sz w:val="24"/>
                <w:szCs w:val="24"/>
              </w:rPr>
              <w:t>il</w:t>
            </w:r>
            <w:proofErr w:type="spellEnd"/>
          </w:p>
          <w:p w:rsidR="00657D18" w:rsidRDefault="00657D18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ille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fille</w:t>
            </w:r>
            <w:proofErr w:type="spellEnd"/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sz w:val="24"/>
                <w:szCs w:val="24"/>
              </w:rPr>
              <w:t>Boucles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fois</w:t>
            </w:r>
            <w:proofErr w:type="spellEnd"/>
            <w:r>
              <w:rPr>
                <w:sz w:val="24"/>
                <w:szCs w:val="24"/>
              </w:rPr>
              <w:t>, t in et, chat</w:t>
            </w:r>
          </w:p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Liaison – </w:t>
            </w:r>
            <w:proofErr w:type="spellStart"/>
            <w:r>
              <w:rPr>
                <w:sz w:val="24"/>
                <w:szCs w:val="24"/>
              </w:rPr>
              <w:t>ils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ont</w:t>
            </w:r>
            <w:proofErr w:type="spellEnd"/>
            <w:r>
              <w:rPr>
                <w:sz w:val="24"/>
                <w:szCs w:val="24"/>
              </w:rPr>
              <w:t xml:space="preserve"> – hear the ‘s’ as the next word begins with a vowel.</w:t>
            </w:r>
          </w:p>
        </w:tc>
        <w:tc>
          <w:tcPr>
            <w:tcW w:w="6015" w:type="dxa"/>
          </w:tcPr>
          <w:p w:rsidR="00657D18" w:rsidRDefault="00657D1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explicit grammar as a story telling unit working on language learning strategies</w:t>
            </w:r>
          </w:p>
        </w:tc>
      </w:tr>
      <w:tr w:rsidR="0024424D" w:rsidTr="006003C5">
        <w:tc>
          <w:tcPr>
            <w:tcW w:w="2263" w:type="dxa"/>
          </w:tcPr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  <w:p w:rsidR="0024424D" w:rsidRDefault="0024424D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5670" w:type="dxa"/>
          </w:tcPr>
          <w:p w:rsidR="0024424D" w:rsidRDefault="0024424D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– livre, </w:t>
            </w:r>
            <w:proofErr w:type="spellStart"/>
            <w:r>
              <w:rPr>
                <w:sz w:val="24"/>
                <w:szCs w:val="24"/>
              </w:rPr>
              <w:t>calculatrice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ciseaux</w:t>
            </w:r>
            <w:proofErr w:type="spellEnd"/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Accents – appear frequently in French and are important for accuracy and spelling. They can also affect the pronunciation of a word.</w:t>
            </w:r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des </w:t>
            </w:r>
            <w:proofErr w:type="spellStart"/>
            <w:r>
              <w:rPr>
                <w:sz w:val="24"/>
                <w:szCs w:val="24"/>
              </w:rPr>
              <w:t>ciseaux</w:t>
            </w:r>
            <w:proofErr w:type="spellEnd"/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Elision – </w:t>
            </w:r>
            <w:proofErr w:type="spellStart"/>
            <w:r>
              <w:rPr>
                <w:sz w:val="24"/>
                <w:szCs w:val="24"/>
              </w:rPr>
              <w:t>J’ai</w:t>
            </w:r>
            <w:proofErr w:type="spellEnd"/>
            <w:r>
              <w:rPr>
                <w:sz w:val="24"/>
                <w:szCs w:val="24"/>
              </w:rPr>
              <w:t xml:space="preserve"> for je </w:t>
            </w:r>
            <w:proofErr w:type="spellStart"/>
            <w:r>
              <w:rPr>
                <w:sz w:val="24"/>
                <w:szCs w:val="24"/>
              </w:rPr>
              <w:t>ai</w:t>
            </w:r>
            <w:proofErr w:type="spellEnd"/>
          </w:p>
        </w:tc>
        <w:tc>
          <w:tcPr>
            <w:tcW w:w="6015" w:type="dxa"/>
          </w:tcPr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Introducing use of the negative</w:t>
            </w:r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n’ai</w:t>
            </w:r>
            <w:proofErr w:type="spellEnd"/>
            <w:r>
              <w:rPr>
                <w:sz w:val="24"/>
                <w:szCs w:val="24"/>
              </w:rPr>
              <w:t xml:space="preserve"> pas de …</w:t>
            </w:r>
          </w:p>
        </w:tc>
      </w:tr>
      <w:tr w:rsidR="0024424D" w:rsidTr="006003C5">
        <w:tc>
          <w:tcPr>
            <w:tcW w:w="2263" w:type="dxa"/>
          </w:tcPr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Year 4</w:t>
            </w:r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Chez </w:t>
            </w:r>
            <w:proofErr w:type="spellStart"/>
            <w:r>
              <w:rPr>
                <w:sz w:val="24"/>
                <w:szCs w:val="24"/>
              </w:rPr>
              <w:t>Moi</w:t>
            </w:r>
            <w:proofErr w:type="spellEnd"/>
          </w:p>
        </w:tc>
        <w:tc>
          <w:tcPr>
            <w:tcW w:w="5670" w:type="dxa"/>
          </w:tcPr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 – </w:t>
            </w:r>
            <w:proofErr w:type="spellStart"/>
            <w:r>
              <w:rPr>
                <w:sz w:val="24"/>
                <w:szCs w:val="24"/>
              </w:rPr>
              <w:t>appartement</w:t>
            </w:r>
            <w:proofErr w:type="spellEnd"/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eau – bureau</w:t>
            </w:r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sz w:val="24"/>
                <w:szCs w:val="24"/>
              </w:rPr>
              <w:t>dans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habites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mais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bains</w:t>
            </w:r>
            <w:proofErr w:type="spellEnd"/>
            <w:r>
              <w:rPr>
                <w:sz w:val="24"/>
                <w:szCs w:val="24"/>
              </w:rPr>
              <w:t>, t in et</w:t>
            </w:r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Elision – </w:t>
            </w:r>
            <w:proofErr w:type="spellStart"/>
            <w:r>
              <w:rPr>
                <w:sz w:val="24"/>
                <w:szCs w:val="24"/>
              </w:rPr>
              <w:t>j’habite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15" w:type="dxa"/>
          </w:tcPr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Indefinite articles un/</w:t>
            </w:r>
            <w:proofErr w:type="spellStart"/>
            <w:r>
              <w:rPr>
                <w:sz w:val="24"/>
                <w:szCs w:val="24"/>
              </w:rPr>
              <w:t>une</w:t>
            </w:r>
            <w:proofErr w:type="spellEnd"/>
          </w:p>
          <w:p w:rsidR="0024424D" w:rsidRDefault="0024424D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4424D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person singular with high frequency verbs – </w:t>
            </w:r>
            <w:proofErr w:type="spellStart"/>
            <w:r>
              <w:rPr>
                <w:sz w:val="24"/>
                <w:szCs w:val="24"/>
              </w:rPr>
              <w:t>j’ai</w:t>
            </w:r>
            <w:proofErr w:type="spellEnd"/>
            <w:r>
              <w:rPr>
                <w:sz w:val="24"/>
                <w:szCs w:val="24"/>
              </w:rPr>
              <w:t xml:space="preserve">, je </w:t>
            </w:r>
            <w:proofErr w:type="spellStart"/>
            <w:r>
              <w:rPr>
                <w:sz w:val="24"/>
                <w:szCs w:val="24"/>
              </w:rPr>
              <w:t>m’appelle</w:t>
            </w:r>
            <w:proofErr w:type="spellEnd"/>
            <w:r>
              <w:rPr>
                <w:sz w:val="24"/>
                <w:szCs w:val="24"/>
              </w:rPr>
              <w:t xml:space="preserve">, je </w:t>
            </w:r>
            <w:proofErr w:type="spellStart"/>
            <w:r>
              <w:rPr>
                <w:sz w:val="24"/>
                <w:szCs w:val="24"/>
              </w:rPr>
              <w:t>suis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j’habite</w:t>
            </w:r>
            <w:proofErr w:type="spellEnd"/>
          </w:p>
          <w:p w:rsidR="0024424D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Negative structure – </w:t>
            </w:r>
            <w:proofErr w:type="spellStart"/>
            <w:r>
              <w:rPr>
                <w:sz w:val="24"/>
                <w:szCs w:val="24"/>
              </w:rPr>
              <w:t>il</w:t>
            </w:r>
            <w:proofErr w:type="spellEnd"/>
            <w:r>
              <w:rPr>
                <w:sz w:val="24"/>
                <w:szCs w:val="24"/>
              </w:rPr>
              <w:t xml:space="preserve"> y a , </w:t>
            </w:r>
            <w:proofErr w:type="spellStart"/>
            <w:r>
              <w:rPr>
                <w:sz w:val="24"/>
                <w:szCs w:val="24"/>
              </w:rPr>
              <w:t>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n’y</w:t>
            </w:r>
            <w:proofErr w:type="spellEnd"/>
            <w:r>
              <w:rPr>
                <w:sz w:val="24"/>
                <w:szCs w:val="24"/>
              </w:rPr>
              <w:t xml:space="preserve"> a pas de/d’</w:t>
            </w:r>
          </w:p>
        </w:tc>
      </w:tr>
      <w:tr w:rsidR="008D1829" w:rsidTr="006003C5">
        <w:tc>
          <w:tcPr>
            <w:tcW w:w="2263" w:type="dxa"/>
          </w:tcPr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As-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un animal?</w:t>
            </w:r>
          </w:p>
        </w:tc>
        <w:tc>
          <w:tcPr>
            <w:tcW w:w="5670" w:type="dxa"/>
          </w:tcPr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 xml:space="preserve"> – C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cile</w:t>
            </w:r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 – je, de</w:t>
            </w:r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eau – </w:t>
            </w:r>
            <w:proofErr w:type="spellStart"/>
            <w:r>
              <w:rPr>
                <w:sz w:val="24"/>
                <w:szCs w:val="24"/>
              </w:rPr>
              <w:t>oiseau</w:t>
            </w:r>
            <w:proofErr w:type="spellEnd"/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sz w:val="24"/>
                <w:szCs w:val="24"/>
              </w:rPr>
              <w:t>mais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souris</w:t>
            </w:r>
            <w:proofErr w:type="spellEnd"/>
            <w:r>
              <w:rPr>
                <w:sz w:val="24"/>
                <w:szCs w:val="24"/>
              </w:rPr>
              <w:t>, t in et, chat</w:t>
            </w:r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Elision – je </w:t>
            </w:r>
            <w:proofErr w:type="spellStart"/>
            <w:r>
              <w:rPr>
                <w:sz w:val="24"/>
                <w:szCs w:val="24"/>
              </w:rPr>
              <w:t>n’ai</w:t>
            </w:r>
            <w:proofErr w:type="spellEnd"/>
            <w:r>
              <w:rPr>
                <w:sz w:val="24"/>
                <w:szCs w:val="24"/>
              </w:rPr>
              <w:t xml:space="preserve"> pas </w:t>
            </w:r>
            <w:proofErr w:type="spellStart"/>
            <w:r>
              <w:rPr>
                <w:sz w:val="24"/>
                <w:szCs w:val="24"/>
              </w:rPr>
              <w:t>d’oiseau</w:t>
            </w:r>
            <w:proofErr w:type="spellEnd"/>
          </w:p>
        </w:tc>
        <w:tc>
          <w:tcPr>
            <w:tcW w:w="6015" w:type="dxa"/>
          </w:tcPr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Revisit 1</w:t>
            </w:r>
            <w:r w:rsidRPr="008D1829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person singular of high frequency verbs je </w:t>
            </w:r>
            <w:proofErr w:type="spellStart"/>
            <w:r>
              <w:rPr>
                <w:sz w:val="24"/>
                <w:szCs w:val="24"/>
              </w:rPr>
              <w:t>m’appelle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j’ai</w:t>
            </w:r>
            <w:proofErr w:type="spellEnd"/>
            <w:r>
              <w:rPr>
                <w:sz w:val="24"/>
                <w:szCs w:val="24"/>
              </w:rPr>
              <w:t xml:space="preserve">, je </w:t>
            </w:r>
            <w:proofErr w:type="spellStart"/>
            <w:r>
              <w:rPr>
                <w:sz w:val="24"/>
                <w:szCs w:val="24"/>
              </w:rPr>
              <w:t>suis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j’habite</w:t>
            </w:r>
            <w:proofErr w:type="spellEnd"/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Indefinite articles/determiners un/</w:t>
            </w:r>
            <w:proofErr w:type="spellStart"/>
            <w:r>
              <w:rPr>
                <w:sz w:val="24"/>
                <w:szCs w:val="24"/>
              </w:rPr>
              <w:t>une</w:t>
            </w:r>
            <w:proofErr w:type="spellEnd"/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Negative structure – je </w:t>
            </w:r>
            <w:proofErr w:type="spellStart"/>
            <w:r>
              <w:rPr>
                <w:sz w:val="24"/>
                <w:szCs w:val="24"/>
              </w:rPr>
              <w:t>n’ai</w:t>
            </w:r>
            <w:proofErr w:type="spellEnd"/>
            <w:r>
              <w:rPr>
                <w:sz w:val="24"/>
                <w:szCs w:val="24"/>
              </w:rPr>
              <w:t xml:space="preserve"> pas de/d’</w:t>
            </w:r>
          </w:p>
        </w:tc>
      </w:tr>
      <w:tr w:rsidR="008D1829" w:rsidTr="006003C5">
        <w:tc>
          <w:tcPr>
            <w:tcW w:w="2263" w:type="dxa"/>
          </w:tcPr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  <w:p w:rsidR="008D1829" w:rsidRDefault="008D1829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Date</w:t>
            </w:r>
          </w:p>
        </w:tc>
        <w:tc>
          <w:tcPr>
            <w:tcW w:w="5670" w:type="dxa"/>
          </w:tcPr>
          <w:p w:rsidR="008D1829" w:rsidRDefault="008D1829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é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février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décembre</w:t>
            </w:r>
            <w:proofErr w:type="spellEnd"/>
          </w:p>
          <w:p w:rsidR="008D1829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septembre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novembre</w:t>
            </w:r>
            <w:proofErr w:type="spellEnd"/>
          </w:p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eux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deux</w:t>
            </w:r>
            <w:proofErr w:type="spellEnd"/>
          </w:p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t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juillet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est</w:t>
            </w:r>
            <w:proofErr w:type="spellEnd"/>
          </w:p>
        </w:tc>
        <w:tc>
          <w:tcPr>
            <w:tcW w:w="6015" w:type="dxa"/>
          </w:tcPr>
          <w:p w:rsidR="008D1829" w:rsidRDefault="00652947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Months of the year and days of the week do not have capital letters</w:t>
            </w:r>
          </w:p>
          <w:p w:rsidR="00652947" w:rsidRDefault="00652947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only ordinal number for saying the date in French is the 1</w:t>
            </w:r>
            <w:r w:rsidRPr="00652947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– premier/1er </w:t>
            </w:r>
          </w:p>
        </w:tc>
      </w:tr>
      <w:tr w:rsidR="00652947" w:rsidTr="006003C5">
        <w:tc>
          <w:tcPr>
            <w:tcW w:w="2263" w:type="dxa"/>
          </w:tcPr>
          <w:p w:rsidR="00652947" w:rsidRDefault="00652947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  <w:p w:rsidR="00652947" w:rsidRDefault="00652947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Quel</w:t>
            </w:r>
            <w:proofErr w:type="spellEnd"/>
            <w:r>
              <w:rPr>
                <w:sz w:val="24"/>
                <w:szCs w:val="24"/>
              </w:rPr>
              <w:t xml:space="preserve"> temps fait-</w:t>
            </w:r>
            <w:proofErr w:type="spellStart"/>
            <w:r>
              <w:rPr>
                <w:sz w:val="24"/>
                <w:szCs w:val="24"/>
              </w:rPr>
              <w:t>il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670" w:type="dxa"/>
          </w:tcPr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 – le, de</w:t>
            </w:r>
          </w:p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eau – beau</w:t>
            </w:r>
          </w:p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d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chaud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s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mauvais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t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fait</w:t>
            </w:r>
            <w:proofErr w:type="spellEnd"/>
            <w:r>
              <w:rPr>
                <w:rFonts w:cstheme="minorHAnsi"/>
                <w:sz w:val="24"/>
                <w:szCs w:val="24"/>
              </w:rPr>
              <w:t>, vent</w:t>
            </w:r>
          </w:p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Elision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l’est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6015" w:type="dxa"/>
          </w:tcPr>
          <w:p w:rsidR="00652947" w:rsidRDefault="00652947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</w:t>
            </w:r>
            <w:proofErr w:type="spellStart"/>
            <w:r>
              <w:rPr>
                <w:sz w:val="24"/>
                <w:szCs w:val="24"/>
              </w:rPr>
              <w:t>il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gramStart"/>
            <w:r>
              <w:rPr>
                <w:sz w:val="24"/>
                <w:szCs w:val="24"/>
              </w:rPr>
              <w:t>a</w:t>
            </w:r>
            <w:proofErr w:type="gramEnd"/>
            <w:r>
              <w:rPr>
                <w:sz w:val="24"/>
                <w:szCs w:val="24"/>
              </w:rPr>
              <w:t xml:space="preserve"> and faire in weather phrases</w:t>
            </w:r>
          </w:p>
          <w:p w:rsidR="00652947" w:rsidRDefault="00652947" w:rsidP="006003C5">
            <w:pPr>
              <w:rPr>
                <w:sz w:val="24"/>
                <w:szCs w:val="24"/>
              </w:rPr>
            </w:pPr>
          </w:p>
        </w:tc>
      </w:tr>
      <w:tr w:rsidR="00652947" w:rsidTr="006003C5">
        <w:tc>
          <w:tcPr>
            <w:tcW w:w="2263" w:type="dxa"/>
          </w:tcPr>
          <w:p w:rsidR="00652947" w:rsidRDefault="00652947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  <w:p w:rsidR="00652947" w:rsidRDefault="00652947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 Café </w:t>
            </w:r>
          </w:p>
        </w:tc>
        <w:tc>
          <w:tcPr>
            <w:tcW w:w="5670" w:type="dxa"/>
          </w:tcPr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orangina</w:t>
            </w:r>
            <w:proofErr w:type="spellEnd"/>
          </w:p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petit, citron, frites, </w:t>
            </w:r>
            <w:proofErr w:type="spellStart"/>
            <w:r>
              <w:rPr>
                <w:rFonts w:cstheme="minorHAnsi"/>
                <w:sz w:val="24"/>
                <w:szCs w:val="24"/>
              </w:rPr>
              <w:t>confiture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biscottes</w:t>
            </w:r>
            <w:proofErr w:type="spellEnd"/>
          </w:p>
          <w:p w:rsidR="00652947" w:rsidRDefault="00652947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s in frites,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voudrais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prends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jus, </w:t>
            </w:r>
            <w:proofErr w:type="spellStart"/>
            <w:r>
              <w:rPr>
                <w:rFonts w:cstheme="minorHAnsi"/>
                <w:sz w:val="24"/>
                <w:szCs w:val="24"/>
              </w:rPr>
              <w:t>biscottes</w:t>
            </w:r>
            <w:proofErr w:type="spellEnd"/>
          </w:p>
        </w:tc>
        <w:tc>
          <w:tcPr>
            <w:tcW w:w="6015" w:type="dxa"/>
          </w:tcPr>
          <w:p w:rsidR="00652947" w:rsidRDefault="00652947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Articles/determiners can be interchangeable from indefinite, definite depending on meaning and what you want to say. I would like a croissant but some butter. </w:t>
            </w:r>
          </w:p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voudrais</w:t>
            </w:r>
            <w:proofErr w:type="spellEnd"/>
            <w:r>
              <w:rPr>
                <w:sz w:val="24"/>
                <w:szCs w:val="24"/>
              </w:rPr>
              <w:t xml:space="preserve"> from verb </w:t>
            </w:r>
            <w:proofErr w:type="spellStart"/>
            <w:r>
              <w:rPr>
                <w:sz w:val="24"/>
                <w:szCs w:val="24"/>
              </w:rPr>
              <w:t>vouloir</w:t>
            </w:r>
            <w:proofErr w:type="spellEnd"/>
          </w:p>
        </w:tc>
      </w:tr>
      <w:tr w:rsidR="002F0F8F" w:rsidTr="006003C5">
        <w:tc>
          <w:tcPr>
            <w:tcW w:w="2263" w:type="dxa"/>
          </w:tcPr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Habitats</w:t>
            </w:r>
          </w:p>
        </w:tc>
        <w:tc>
          <w:tcPr>
            <w:tcW w:w="5670" w:type="dxa"/>
          </w:tcPr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é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désert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océan</w:t>
            </w:r>
            <w:proofErr w:type="spellEnd"/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 – le</w:t>
            </w:r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eau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chameau</w:t>
            </w:r>
            <w:proofErr w:type="spellEnd"/>
            <w:r>
              <w:rPr>
                <w:rFonts w:cstheme="minorHAnsi"/>
                <w:sz w:val="24"/>
                <w:szCs w:val="24"/>
              </w:rPr>
              <w:t>, eau</w:t>
            </w:r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Silent letters – s in habitats, les, grands </w:t>
            </w:r>
            <w:proofErr w:type="spellStart"/>
            <w:r>
              <w:rPr>
                <w:rFonts w:cstheme="minorHAnsi"/>
                <w:sz w:val="24"/>
                <w:szCs w:val="24"/>
              </w:rPr>
              <w:t>arbres</w:t>
            </w:r>
            <w:proofErr w:type="spellEnd"/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Nasal sounds – in, on, an, un – grands,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buissons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requin</w:t>
            </w:r>
            <w:proofErr w:type="spellEnd"/>
            <w:r>
              <w:rPr>
                <w:rFonts w:cstheme="minorHAnsi"/>
                <w:sz w:val="24"/>
                <w:szCs w:val="24"/>
              </w:rPr>
              <w:t>, national, singe</w:t>
            </w:r>
          </w:p>
        </w:tc>
        <w:tc>
          <w:tcPr>
            <w:tcW w:w="6015" w:type="dxa"/>
          </w:tcPr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Verbs – explore the 3</w:t>
            </w:r>
            <w:r w:rsidRPr="002F0F8F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person conjugation of </w:t>
            </w:r>
            <w:proofErr w:type="spellStart"/>
            <w:r>
              <w:rPr>
                <w:sz w:val="24"/>
                <w:szCs w:val="24"/>
              </w:rPr>
              <w:t>pousser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habiter</w:t>
            </w:r>
            <w:proofErr w:type="spellEnd"/>
            <w:r>
              <w:rPr>
                <w:sz w:val="24"/>
                <w:szCs w:val="24"/>
              </w:rPr>
              <w:t xml:space="preserve"> – 2 regular </w:t>
            </w:r>
            <w:proofErr w:type="spellStart"/>
            <w:r>
              <w:rPr>
                <w:sz w:val="24"/>
                <w:szCs w:val="24"/>
              </w:rPr>
              <w:t>er</w:t>
            </w:r>
            <w:proofErr w:type="spellEnd"/>
            <w:r>
              <w:rPr>
                <w:sz w:val="24"/>
                <w:szCs w:val="24"/>
              </w:rPr>
              <w:t xml:space="preserve"> verbs</w:t>
            </w:r>
          </w:p>
        </w:tc>
      </w:tr>
      <w:tr w:rsidR="002F0F8F" w:rsidTr="006003C5">
        <w:tc>
          <w:tcPr>
            <w:tcW w:w="2263" w:type="dxa"/>
          </w:tcPr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Year 5</w:t>
            </w:r>
          </w:p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 </w:t>
            </w:r>
            <w:proofErr w:type="spellStart"/>
            <w:r>
              <w:rPr>
                <w:sz w:val="24"/>
                <w:szCs w:val="24"/>
              </w:rPr>
              <w:t>V</w:t>
            </w:r>
            <w:r>
              <w:rPr>
                <w:rFonts w:cstheme="minorHAnsi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tements</w:t>
            </w:r>
            <w:proofErr w:type="spellEnd"/>
          </w:p>
        </w:tc>
        <w:tc>
          <w:tcPr>
            <w:tcW w:w="5670" w:type="dxa"/>
          </w:tcPr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é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écharpe</w:t>
            </w:r>
            <w:proofErr w:type="spellEnd"/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 – chemise, </w:t>
            </w:r>
            <w:proofErr w:type="spellStart"/>
            <w:r>
              <w:rPr>
                <w:rFonts w:cstheme="minorHAnsi"/>
                <w:sz w:val="24"/>
                <w:szCs w:val="24"/>
              </w:rPr>
              <w:t>chemisier</w:t>
            </w:r>
            <w:proofErr w:type="spellEnd"/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eau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manteau</w:t>
            </w:r>
            <w:proofErr w:type="spellEnd"/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gants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sandales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vacances</w:t>
            </w:r>
            <w:proofErr w:type="spellEnd"/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ent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not pronounced in 3</w:t>
            </w:r>
            <w:r w:rsidRPr="002F0F8F">
              <w:rPr>
                <w:rFonts w:cstheme="minorHAnsi"/>
                <w:sz w:val="24"/>
                <w:szCs w:val="24"/>
                <w:vertAlign w:val="superscript"/>
              </w:rPr>
              <w:t>rd</w:t>
            </w:r>
            <w:r>
              <w:rPr>
                <w:rFonts w:cstheme="minorHAnsi"/>
                <w:sz w:val="24"/>
                <w:szCs w:val="24"/>
              </w:rPr>
              <w:t xml:space="preserve"> person plural conjugation of verb porter. This is the same for al 3</w:t>
            </w:r>
            <w:r w:rsidRPr="002F0F8F">
              <w:rPr>
                <w:rFonts w:cstheme="minorHAnsi"/>
                <w:sz w:val="24"/>
                <w:szCs w:val="24"/>
                <w:vertAlign w:val="superscript"/>
              </w:rPr>
              <w:t>rd</w:t>
            </w:r>
            <w:r>
              <w:rPr>
                <w:rFonts w:cstheme="minorHAnsi"/>
                <w:sz w:val="24"/>
                <w:szCs w:val="24"/>
              </w:rPr>
              <w:t xml:space="preserve"> person plural endings in the present tense</w:t>
            </w:r>
          </w:p>
          <w:p w:rsidR="002F0F8F" w:rsidRDefault="002F0F8F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Gutteral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r – orange, rouge, robe</w:t>
            </w:r>
          </w:p>
        </w:tc>
        <w:tc>
          <w:tcPr>
            <w:tcW w:w="6015" w:type="dxa"/>
          </w:tcPr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Possessive adjectives for the word </w:t>
            </w:r>
            <w:proofErr w:type="gramStart"/>
            <w:r>
              <w:rPr>
                <w:sz w:val="24"/>
                <w:szCs w:val="24"/>
              </w:rPr>
              <w:t>my</w:t>
            </w:r>
            <w:proofErr w:type="gramEnd"/>
          </w:p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Gender of nouns</w:t>
            </w:r>
          </w:p>
          <w:p w:rsidR="002F0F8F" w:rsidRDefault="002F0F8F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verb conjugation</w:t>
            </w:r>
            <w:r w:rsidR="00896346">
              <w:rPr>
                <w:sz w:val="24"/>
                <w:szCs w:val="24"/>
              </w:rPr>
              <w:t xml:space="preserve"> of regular ‘</w:t>
            </w:r>
            <w:proofErr w:type="spellStart"/>
            <w:r w:rsidR="00896346">
              <w:rPr>
                <w:sz w:val="24"/>
                <w:szCs w:val="24"/>
              </w:rPr>
              <w:t>er</w:t>
            </w:r>
            <w:proofErr w:type="spellEnd"/>
            <w:r w:rsidR="00896346">
              <w:rPr>
                <w:sz w:val="24"/>
                <w:szCs w:val="24"/>
              </w:rPr>
              <w:t>’ verb porter</w:t>
            </w:r>
          </w:p>
          <w:p w:rsidR="00896346" w:rsidRDefault="00896346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Adjectival agreement revisited and extended using colours</w:t>
            </w:r>
          </w:p>
        </w:tc>
      </w:tr>
      <w:tr w:rsidR="00896346" w:rsidTr="006003C5">
        <w:tc>
          <w:tcPr>
            <w:tcW w:w="2263" w:type="dxa"/>
          </w:tcPr>
          <w:p w:rsidR="00896346" w:rsidRDefault="00896346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  <w:p w:rsidR="00896346" w:rsidRDefault="00896346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L’</w:t>
            </w:r>
            <w:r>
              <w:rPr>
                <w:rFonts w:cstheme="minorHAnsi"/>
                <w:sz w:val="24"/>
                <w:szCs w:val="24"/>
              </w:rPr>
              <w:t>éc</w:t>
            </w:r>
            <w:r>
              <w:rPr>
                <w:sz w:val="24"/>
                <w:szCs w:val="24"/>
              </w:rPr>
              <w:t>ole</w:t>
            </w:r>
            <w:proofErr w:type="spellEnd"/>
          </w:p>
        </w:tc>
        <w:tc>
          <w:tcPr>
            <w:tcW w:w="5670" w:type="dxa"/>
          </w:tcPr>
          <w:p w:rsidR="00896346" w:rsidRDefault="00896346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qu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informatique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musique</w:t>
            </w:r>
            <w:proofErr w:type="spellEnd"/>
          </w:p>
          <w:p w:rsidR="00896346" w:rsidRDefault="00896346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ç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français</w:t>
            </w:r>
            <w:proofErr w:type="spellEnd"/>
          </w:p>
          <w:p w:rsidR="00896346" w:rsidRDefault="00896346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anglaise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français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amusant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intéressant</w:t>
            </w:r>
            <w:proofErr w:type="spellEnd"/>
          </w:p>
          <w:p w:rsidR="00896346" w:rsidRDefault="00896346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en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sciences</w:t>
            </w:r>
          </w:p>
          <w:p w:rsidR="00896346" w:rsidRDefault="00896346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aimes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t in sport, x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ennuyeux</w:t>
            </w:r>
            <w:proofErr w:type="spellEnd"/>
          </w:p>
          <w:p w:rsidR="00896346" w:rsidRDefault="00896346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Elision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j’étudie</w:t>
            </w:r>
            <w:proofErr w:type="spellEnd"/>
          </w:p>
        </w:tc>
        <w:tc>
          <w:tcPr>
            <w:tcW w:w="6015" w:type="dxa"/>
          </w:tcPr>
          <w:p w:rsidR="00896346" w:rsidRDefault="00896346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of definite article le, la, l’ and les</w:t>
            </w:r>
          </w:p>
          <w:p w:rsidR="00896346" w:rsidRDefault="00896346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1</w:t>
            </w:r>
            <w:r w:rsidRPr="00896346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person singular conjugation of verb </w:t>
            </w:r>
            <w:proofErr w:type="spellStart"/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tudier</w:t>
            </w:r>
            <w:proofErr w:type="spellEnd"/>
          </w:p>
          <w:p w:rsidR="00896346" w:rsidRDefault="00896346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Explore whole verb conjugation of </w:t>
            </w:r>
            <w:proofErr w:type="spellStart"/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tudier</w:t>
            </w:r>
            <w:proofErr w:type="spellEnd"/>
          </w:p>
          <w:p w:rsidR="00896346" w:rsidRDefault="00896346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opinions and justifications</w:t>
            </w:r>
          </w:p>
        </w:tc>
      </w:tr>
      <w:tr w:rsidR="00896346" w:rsidTr="006003C5">
        <w:tc>
          <w:tcPr>
            <w:tcW w:w="2263" w:type="dxa"/>
          </w:tcPr>
          <w:p w:rsidR="00896346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  <w:p w:rsidR="00A053AC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 </w:t>
            </w:r>
            <w:proofErr w:type="spellStart"/>
            <w:r>
              <w:rPr>
                <w:sz w:val="24"/>
                <w:szCs w:val="24"/>
              </w:rPr>
              <w:t>Verbes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guliers</w:t>
            </w:r>
            <w:proofErr w:type="spellEnd"/>
          </w:p>
        </w:tc>
        <w:tc>
          <w:tcPr>
            <w:tcW w:w="5670" w:type="dxa"/>
          </w:tcPr>
          <w:p w:rsidR="00896346" w:rsidRDefault="00A053AC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tu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joues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finis, je </w:t>
            </w:r>
            <w:proofErr w:type="spellStart"/>
            <w:r>
              <w:rPr>
                <w:rFonts w:cstheme="minorHAnsi"/>
                <w:sz w:val="24"/>
                <w:szCs w:val="24"/>
              </w:rPr>
              <w:t>vais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je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fais</w:t>
            </w:r>
            <w:proofErr w:type="spellEnd"/>
          </w:p>
          <w:p w:rsidR="00A053AC" w:rsidRDefault="00A053AC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ent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/ells conjugation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ils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elles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jouent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finissent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vendent</w:t>
            </w:r>
            <w:proofErr w:type="spellEnd"/>
          </w:p>
        </w:tc>
        <w:tc>
          <w:tcPr>
            <w:tcW w:w="6015" w:type="dxa"/>
          </w:tcPr>
          <w:p w:rsidR="00896346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Subject pronouns and regular verb conjugation</w:t>
            </w:r>
          </w:p>
          <w:p w:rsidR="00A053AC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Full conjugation of </w:t>
            </w:r>
            <w:proofErr w:type="spellStart"/>
            <w:r>
              <w:rPr>
                <w:sz w:val="24"/>
                <w:szCs w:val="24"/>
              </w:rPr>
              <w:t>jouer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finir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vendre</w:t>
            </w:r>
            <w:proofErr w:type="spellEnd"/>
          </w:p>
          <w:p w:rsidR="00A053AC" w:rsidRDefault="00A053AC" w:rsidP="006003C5">
            <w:pPr>
              <w:rPr>
                <w:sz w:val="24"/>
                <w:szCs w:val="24"/>
              </w:rPr>
            </w:pPr>
          </w:p>
        </w:tc>
      </w:tr>
      <w:tr w:rsidR="00A053AC" w:rsidTr="006003C5">
        <w:tc>
          <w:tcPr>
            <w:tcW w:w="2263" w:type="dxa"/>
          </w:tcPr>
          <w:p w:rsidR="00A053AC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  <w:p w:rsidR="00A053AC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Week-end</w:t>
            </w:r>
          </w:p>
        </w:tc>
        <w:tc>
          <w:tcPr>
            <w:tcW w:w="5670" w:type="dxa"/>
          </w:tcPr>
          <w:p w:rsidR="00A053AC" w:rsidRDefault="00A053AC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qu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quelle</w:t>
            </w:r>
            <w:proofErr w:type="spellEnd"/>
          </w:p>
          <w:p w:rsidR="00A053AC" w:rsidRDefault="00A053AC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bandes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amusant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fatigant</w:t>
            </w:r>
            <w:proofErr w:type="spellEnd"/>
          </w:p>
          <w:p w:rsidR="00A053AC" w:rsidRDefault="00A053AC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en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prends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finalement</w:t>
            </w:r>
            <w:proofErr w:type="spellEnd"/>
          </w:p>
          <w:p w:rsidR="00A053AC" w:rsidRDefault="00A053AC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s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heures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t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amusant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barbant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fatigant</w:t>
            </w:r>
            <w:proofErr w:type="spellEnd"/>
          </w:p>
          <w:p w:rsidR="00A053AC" w:rsidRDefault="00A053AC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Elision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j’écoute</w:t>
            </w:r>
            <w:proofErr w:type="spellEnd"/>
          </w:p>
        </w:tc>
        <w:tc>
          <w:tcPr>
            <w:tcW w:w="6015" w:type="dxa"/>
          </w:tcPr>
          <w:p w:rsidR="00A053AC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Revision and consolidation of a variety of first person singular high frequency verbs such as je </w:t>
            </w:r>
            <w:proofErr w:type="spellStart"/>
            <w:r>
              <w:rPr>
                <w:sz w:val="24"/>
                <w:szCs w:val="24"/>
              </w:rPr>
              <w:t>vais</w:t>
            </w:r>
            <w:proofErr w:type="spellEnd"/>
            <w:r>
              <w:rPr>
                <w:sz w:val="24"/>
                <w:szCs w:val="24"/>
              </w:rPr>
              <w:t xml:space="preserve"> and je </w:t>
            </w:r>
            <w:proofErr w:type="spellStart"/>
            <w:r>
              <w:rPr>
                <w:sz w:val="24"/>
                <w:szCs w:val="24"/>
              </w:rPr>
              <w:t>joue</w:t>
            </w:r>
            <w:proofErr w:type="spellEnd"/>
          </w:p>
          <w:p w:rsidR="00A053AC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Introduction to new verbs je </w:t>
            </w:r>
            <w:proofErr w:type="spellStart"/>
            <w:r>
              <w:rPr>
                <w:sz w:val="24"/>
                <w:szCs w:val="24"/>
              </w:rPr>
              <w:t>regarde</w:t>
            </w:r>
            <w:proofErr w:type="spellEnd"/>
            <w:r>
              <w:rPr>
                <w:sz w:val="24"/>
                <w:szCs w:val="24"/>
              </w:rPr>
              <w:t xml:space="preserve">, je </w:t>
            </w:r>
            <w:proofErr w:type="spellStart"/>
            <w:r>
              <w:rPr>
                <w:sz w:val="24"/>
                <w:szCs w:val="24"/>
              </w:rPr>
              <w:t>lis</w:t>
            </w:r>
            <w:proofErr w:type="spellEnd"/>
            <w:r>
              <w:rPr>
                <w:sz w:val="24"/>
                <w:szCs w:val="24"/>
              </w:rPr>
              <w:t xml:space="preserve"> and the reflexive verb je me </w:t>
            </w:r>
            <w:proofErr w:type="spellStart"/>
            <w:r>
              <w:rPr>
                <w:sz w:val="24"/>
                <w:szCs w:val="24"/>
              </w:rPr>
              <w:t>l</w:t>
            </w:r>
            <w:r>
              <w:rPr>
                <w:rFonts w:cstheme="minorHAnsi"/>
                <w:sz w:val="24"/>
                <w:szCs w:val="24"/>
              </w:rPr>
              <w:t>è</w:t>
            </w:r>
            <w:r>
              <w:rPr>
                <w:sz w:val="24"/>
                <w:szCs w:val="24"/>
              </w:rPr>
              <w:t>ve</w:t>
            </w:r>
            <w:proofErr w:type="spellEnd"/>
            <w:r>
              <w:rPr>
                <w:sz w:val="24"/>
                <w:szCs w:val="24"/>
              </w:rPr>
              <w:t xml:space="preserve"> and je me </w:t>
            </w:r>
            <w:proofErr w:type="spellStart"/>
            <w:r>
              <w:rPr>
                <w:sz w:val="24"/>
                <w:szCs w:val="24"/>
              </w:rPr>
              <w:t>couche</w:t>
            </w:r>
            <w:proofErr w:type="spellEnd"/>
          </w:p>
          <w:p w:rsidR="00A053AC" w:rsidRDefault="00A053AC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conjunctions and opinions for joining two phrases together</w:t>
            </w:r>
          </w:p>
        </w:tc>
      </w:tr>
      <w:tr w:rsidR="00140058" w:rsidTr="006003C5">
        <w:tc>
          <w:tcPr>
            <w:tcW w:w="2263" w:type="dxa"/>
          </w:tcPr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 </w:t>
            </w:r>
            <w:proofErr w:type="spellStart"/>
            <w:r>
              <w:rPr>
                <w:sz w:val="24"/>
                <w:szCs w:val="24"/>
              </w:rPr>
              <w:t>Verbes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Irr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guliers</w:t>
            </w:r>
            <w:proofErr w:type="spellEnd"/>
          </w:p>
        </w:tc>
        <w:tc>
          <w:tcPr>
            <w:tcW w:w="5670" w:type="dxa"/>
          </w:tcPr>
          <w:p w:rsidR="00140058" w:rsidRDefault="00140058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Silent letters – s in je </w:t>
            </w:r>
            <w:proofErr w:type="spellStart"/>
            <w:r>
              <w:rPr>
                <w:rFonts w:cstheme="minorHAnsi"/>
                <w:sz w:val="24"/>
                <w:szCs w:val="24"/>
              </w:rPr>
              <w:t>suis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je </w:t>
            </w:r>
            <w:proofErr w:type="spellStart"/>
            <w:r>
              <w:rPr>
                <w:rFonts w:cstheme="minorHAnsi"/>
                <w:sz w:val="24"/>
                <w:szCs w:val="24"/>
              </w:rPr>
              <w:t>vais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je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</w:p>
          <w:p w:rsidR="00140058" w:rsidRDefault="00140058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elle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conjugation of faire</w:t>
            </w:r>
          </w:p>
          <w:p w:rsidR="00140058" w:rsidRDefault="00140058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Liaison – nous </w:t>
            </w:r>
            <w:proofErr w:type="spellStart"/>
            <w:r>
              <w:rPr>
                <w:rFonts w:cstheme="minorHAnsi"/>
                <w:sz w:val="24"/>
                <w:szCs w:val="24"/>
              </w:rPr>
              <w:t>avons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vous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avez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ils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/ells </w:t>
            </w:r>
            <w:proofErr w:type="spellStart"/>
            <w:r>
              <w:rPr>
                <w:rFonts w:cstheme="minorHAnsi"/>
                <w:sz w:val="24"/>
                <w:szCs w:val="24"/>
              </w:rPr>
              <w:t>ont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vous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êtes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nous </w:t>
            </w:r>
            <w:proofErr w:type="spellStart"/>
            <w:r>
              <w:rPr>
                <w:rFonts w:cstheme="minorHAnsi"/>
                <w:sz w:val="24"/>
                <w:szCs w:val="24"/>
              </w:rPr>
              <w:t>allons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vous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allez</w:t>
            </w:r>
            <w:proofErr w:type="spellEnd"/>
          </w:p>
        </w:tc>
        <w:tc>
          <w:tcPr>
            <w:tcW w:w="6015" w:type="dxa"/>
          </w:tcPr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Revision of subject pronouns</w:t>
            </w:r>
          </w:p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Introduction of 4 most common and high frequency irregular verbs – </w:t>
            </w:r>
            <w:proofErr w:type="spellStart"/>
            <w:r>
              <w:rPr>
                <w:sz w:val="24"/>
                <w:szCs w:val="24"/>
              </w:rPr>
              <w:t>avoir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tre</w:t>
            </w:r>
            <w:proofErr w:type="spellEnd"/>
            <w:r>
              <w:rPr>
                <w:sz w:val="24"/>
                <w:szCs w:val="24"/>
              </w:rPr>
              <w:t xml:space="preserve">, faire, </w:t>
            </w:r>
            <w:proofErr w:type="spellStart"/>
            <w:r>
              <w:rPr>
                <w:sz w:val="24"/>
                <w:szCs w:val="24"/>
              </w:rPr>
              <w:t>allez</w:t>
            </w:r>
            <w:proofErr w:type="spellEnd"/>
          </w:p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Full conjugation of the </w:t>
            </w:r>
            <w:proofErr w:type="spellStart"/>
            <w:r>
              <w:rPr>
                <w:sz w:val="24"/>
                <w:szCs w:val="24"/>
              </w:rPr>
              <w:t>avoir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tre</w:t>
            </w:r>
            <w:proofErr w:type="spellEnd"/>
            <w:r>
              <w:rPr>
                <w:sz w:val="24"/>
                <w:szCs w:val="24"/>
              </w:rPr>
              <w:t xml:space="preserve">, faire and </w:t>
            </w:r>
            <w:proofErr w:type="spellStart"/>
            <w:r>
              <w:rPr>
                <w:sz w:val="24"/>
                <w:szCs w:val="24"/>
              </w:rPr>
              <w:t>allez</w:t>
            </w:r>
            <w:proofErr w:type="spellEnd"/>
          </w:p>
        </w:tc>
      </w:tr>
      <w:tr w:rsidR="00140058" w:rsidTr="006003C5">
        <w:tc>
          <w:tcPr>
            <w:tcW w:w="2263" w:type="dxa"/>
          </w:tcPr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Year 6</w:t>
            </w:r>
          </w:p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Manger et </w:t>
            </w:r>
            <w:proofErr w:type="spellStart"/>
            <w:r>
              <w:rPr>
                <w:sz w:val="24"/>
                <w:szCs w:val="24"/>
              </w:rPr>
              <w:t>Bouger</w:t>
            </w:r>
            <w:proofErr w:type="spellEnd"/>
          </w:p>
        </w:tc>
        <w:tc>
          <w:tcPr>
            <w:tcW w:w="5670" w:type="dxa"/>
          </w:tcPr>
          <w:p w:rsidR="00140058" w:rsidRDefault="00140058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qu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électroniques</w:t>
            </w:r>
            <w:proofErr w:type="spellEnd"/>
          </w:p>
          <w:p w:rsidR="00140058" w:rsidRDefault="00140058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 – manger, santé,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viande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mélangez</w:t>
            </w:r>
            <w:proofErr w:type="spellEnd"/>
          </w:p>
        </w:tc>
        <w:tc>
          <w:tcPr>
            <w:tcW w:w="6015" w:type="dxa"/>
          </w:tcPr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manger and </w:t>
            </w:r>
            <w:proofErr w:type="spellStart"/>
            <w:r>
              <w:rPr>
                <w:sz w:val="24"/>
                <w:szCs w:val="24"/>
              </w:rPr>
              <w:t>boire</w:t>
            </w:r>
            <w:proofErr w:type="spellEnd"/>
            <w:r>
              <w:rPr>
                <w:sz w:val="24"/>
                <w:szCs w:val="24"/>
              </w:rPr>
              <w:t xml:space="preserve"> in the first person singular and also in their negative form je ne bois pas, je ne mange pas</w:t>
            </w:r>
          </w:p>
          <w:p w:rsidR="00140058" w:rsidRDefault="00140058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verbs in the imperative form to give instructions</w:t>
            </w:r>
          </w:p>
        </w:tc>
      </w:tr>
      <w:tr w:rsidR="00ED0C00" w:rsidTr="006003C5">
        <w:tc>
          <w:tcPr>
            <w:tcW w:w="2263" w:type="dxa"/>
          </w:tcPr>
          <w:p w:rsidR="00ED0C00" w:rsidRDefault="00ED0C00" w:rsidP="00600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  <w:p w:rsidR="00ED0C00" w:rsidRDefault="00ED0C00" w:rsidP="006003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dans</w:t>
            </w:r>
            <w:proofErr w:type="spellEnd"/>
            <w:r>
              <w:rPr>
                <w:sz w:val="24"/>
                <w:szCs w:val="24"/>
              </w:rPr>
              <w:t xml:space="preserve"> le monde</w:t>
            </w:r>
          </w:p>
        </w:tc>
        <w:tc>
          <w:tcPr>
            <w:tcW w:w="5670" w:type="dxa"/>
          </w:tcPr>
          <w:p w:rsidR="00ED0C00" w:rsidRDefault="00ED0C00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qu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quel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qu’est-ce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que, </w:t>
            </w:r>
            <w:proofErr w:type="spellStart"/>
            <w:r>
              <w:rPr>
                <w:rFonts w:cstheme="minorHAnsi"/>
                <w:sz w:val="24"/>
                <w:szCs w:val="24"/>
              </w:rPr>
              <w:t>quelle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plastique</w:t>
            </w:r>
            <w:proofErr w:type="spellEnd"/>
          </w:p>
          <w:p w:rsidR="00ED0C00" w:rsidRDefault="00ED0C00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ç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ça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français</w:t>
            </w:r>
            <w:proofErr w:type="spellEnd"/>
          </w:p>
          <w:p w:rsidR="00ED0C00" w:rsidRDefault="00ED0C00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gne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montagnes</w:t>
            </w:r>
            <w:proofErr w:type="spellEnd"/>
          </w:p>
          <w:p w:rsidR="00ED0C00" w:rsidRDefault="00ED0C00" w:rsidP="006003C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en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commence, Valentin, </w:t>
            </w:r>
            <w:proofErr w:type="spellStart"/>
            <w:r>
              <w:rPr>
                <w:rFonts w:cstheme="minorHAnsi"/>
                <w:sz w:val="24"/>
                <w:szCs w:val="24"/>
              </w:rPr>
              <w:t>environnement</w:t>
            </w:r>
            <w:proofErr w:type="spellEnd"/>
          </w:p>
          <w:p w:rsidR="00ED0C00" w:rsidRDefault="00ED0C00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dans</w:t>
            </w:r>
            <w:proofErr w:type="spellEnd"/>
            <w:r>
              <w:rPr>
                <w:rFonts w:cstheme="minorHAnsi"/>
                <w:sz w:val="24"/>
                <w:szCs w:val="24"/>
              </w:rPr>
              <w:t>, franc, Canada</w:t>
            </w:r>
          </w:p>
          <w:p w:rsidR="00ED0C00" w:rsidRDefault="00ED0C00" w:rsidP="00600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ent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not pronounced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trouvent</w:t>
            </w:r>
            <w:proofErr w:type="spellEnd"/>
          </w:p>
        </w:tc>
        <w:tc>
          <w:tcPr>
            <w:tcW w:w="6015" w:type="dxa"/>
          </w:tcPr>
          <w:p w:rsidR="00ED0C00" w:rsidRDefault="00ED0C00" w:rsidP="00ED0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Revisiting first person conjugation of the verb </w:t>
            </w:r>
            <w:proofErr w:type="spellStart"/>
            <w:r>
              <w:rPr>
                <w:sz w:val="24"/>
                <w:szCs w:val="24"/>
              </w:rPr>
              <w:t>aller</w:t>
            </w:r>
            <w:proofErr w:type="spellEnd"/>
            <w:r>
              <w:rPr>
                <w:sz w:val="24"/>
                <w:szCs w:val="24"/>
              </w:rPr>
              <w:t xml:space="preserve"> (je </w:t>
            </w:r>
            <w:proofErr w:type="spellStart"/>
            <w:r>
              <w:rPr>
                <w:sz w:val="24"/>
                <w:szCs w:val="24"/>
              </w:rPr>
              <w:t>vais</w:t>
            </w:r>
            <w:proofErr w:type="spellEnd"/>
            <w:r>
              <w:rPr>
                <w:sz w:val="24"/>
                <w:szCs w:val="24"/>
              </w:rPr>
              <w:t>) with the infinitive utiliser (to use) for the near future.</w:t>
            </w:r>
            <w:bookmarkStart w:id="0" w:name="_GoBack"/>
            <w:bookmarkEnd w:id="0"/>
          </w:p>
        </w:tc>
      </w:tr>
    </w:tbl>
    <w:p w:rsidR="006003C5" w:rsidRPr="006003C5" w:rsidRDefault="006003C5" w:rsidP="006003C5">
      <w:pPr>
        <w:rPr>
          <w:sz w:val="24"/>
          <w:szCs w:val="24"/>
        </w:rPr>
      </w:pPr>
    </w:p>
    <w:sectPr w:rsidR="006003C5" w:rsidRPr="006003C5" w:rsidSect="006003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5"/>
    <w:rsid w:val="00140058"/>
    <w:rsid w:val="0024424D"/>
    <w:rsid w:val="002F0F8F"/>
    <w:rsid w:val="00402135"/>
    <w:rsid w:val="006003C5"/>
    <w:rsid w:val="00652947"/>
    <w:rsid w:val="00657D18"/>
    <w:rsid w:val="006C3FD8"/>
    <w:rsid w:val="00896346"/>
    <w:rsid w:val="008C6ACC"/>
    <w:rsid w:val="008D1829"/>
    <w:rsid w:val="00A053AC"/>
    <w:rsid w:val="00ED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6C5A1"/>
  <w15:chartTrackingRefBased/>
  <w15:docId w15:val="{2E727E13-D4F9-43D6-8148-A2A819915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Butterfield</dc:creator>
  <cp:keywords/>
  <dc:description/>
  <cp:lastModifiedBy>S Butterfield</cp:lastModifiedBy>
  <cp:revision>1</cp:revision>
  <dcterms:created xsi:type="dcterms:W3CDTF">2022-07-29T12:03:00Z</dcterms:created>
  <dcterms:modified xsi:type="dcterms:W3CDTF">2022-07-29T14:19:00Z</dcterms:modified>
</cp:coreProperties>
</file>