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952DC" w:rsidR="0038644A" w:rsidP="00F76CA3" w:rsidRDefault="00777F10" w14:paraId="211D4FB1" w14:textId="092378DC">
      <w:pPr>
        <w:jc w:val="center"/>
        <w:rPr>
          <w:rFonts w:asciiTheme="minorHAnsi" w:hAnsiTheme="minorHAnsi" w:cstheme="minorHAnsi"/>
          <w:b/>
          <w:u w:val="single"/>
        </w:rPr>
      </w:pPr>
      <w:r w:rsidRPr="00777F10">
        <w:rPr>
          <w:rFonts w:asciiTheme="minorHAnsi" w:hAnsiTheme="minorHAnsi" w:cstheme="minorHAnsi"/>
          <w:b/>
          <w:noProof/>
          <w:u w:val="single"/>
        </w:rPr>
        <w:drawing>
          <wp:anchor distT="0" distB="0" distL="114300" distR="114300" simplePos="0" relativeHeight="251658752" behindDoc="0" locked="0" layoutInCell="1" allowOverlap="1" wp14:anchorId="58A76F25" wp14:editId="320F4586">
            <wp:simplePos x="0" y="0"/>
            <wp:positionH relativeFrom="column">
              <wp:posOffset>-422637</wp:posOffset>
            </wp:positionH>
            <wp:positionV relativeFrom="paragraph">
              <wp:posOffset>-573260</wp:posOffset>
            </wp:positionV>
            <wp:extent cx="2025272" cy="565472"/>
            <wp:effectExtent l="0" t="0" r="0" b="6350"/>
            <wp:wrapNone/>
            <wp:docPr id="468243971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243971" name="Picture 1" descr="A close-up of a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272" cy="565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002">
        <w:rPr>
          <w:rFonts w:asciiTheme="minorHAnsi" w:hAnsiTheme="minorHAnsi" w:cstheme="minorHAnsi"/>
          <w:b/>
          <w:u w:val="single"/>
        </w:rPr>
        <w:t>History</w:t>
      </w:r>
      <w:r w:rsidR="008D18F1">
        <w:rPr>
          <w:rFonts w:asciiTheme="minorHAnsi" w:hAnsiTheme="minorHAnsi" w:cstheme="minorHAnsi"/>
          <w:b/>
          <w:u w:val="single"/>
        </w:rPr>
        <w:t xml:space="preserve"> </w:t>
      </w:r>
      <w:r w:rsidRPr="00E952DC" w:rsidR="00E952DC">
        <w:rPr>
          <w:rFonts w:asciiTheme="minorHAnsi" w:hAnsiTheme="minorHAnsi" w:cstheme="minorHAnsi"/>
          <w:b/>
          <w:u w:val="single"/>
        </w:rPr>
        <w:t xml:space="preserve">Long Term </w:t>
      </w:r>
      <w:r w:rsidR="00F76CA3">
        <w:rPr>
          <w:rFonts w:asciiTheme="minorHAnsi" w:hAnsiTheme="minorHAnsi" w:cstheme="minorHAnsi"/>
          <w:b/>
          <w:u w:val="single"/>
        </w:rPr>
        <w:t>Plan</w:t>
      </w:r>
    </w:p>
    <w:p w:rsidR="00567397" w:rsidRDefault="00567397" w14:paraId="7C86F77D" w14:textId="3A011A6A"/>
    <w:tbl>
      <w:tblPr>
        <w:tblW w:w="10748" w:type="dxa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475"/>
        <w:gridCol w:w="3149"/>
        <w:gridCol w:w="3183"/>
        <w:gridCol w:w="2941"/>
      </w:tblGrid>
      <w:tr w:rsidRPr="00717CC8" w:rsidR="000E24FE" w:rsidTr="48415CFD" w14:paraId="7EABF038" w14:textId="77777777">
        <w:trPr>
          <w:trHeight w:val="470"/>
        </w:trPr>
        <w:tc>
          <w:tcPr>
            <w:tcW w:w="1475" w:type="dxa"/>
            <w:tcBorders>
              <w:bottom w:val="single" w:color="auto" w:sz="4" w:space="0"/>
            </w:tcBorders>
            <w:shd w:val="clear" w:color="auto" w:fill="FFC000"/>
            <w:tcMar/>
          </w:tcPr>
          <w:p w:rsidRPr="00F21EFA" w:rsidR="000E24FE" w:rsidP="00964F0C" w:rsidRDefault="000E24FE" w14:paraId="0311DF62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</w:pPr>
            <w:bookmarkStart w:name="_Hlk32567935" w:id="0"/>
            <w:r w:rsidRPr="00F21EFA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Year Group</w:t>
            </w:r>
          </w:p>
        </w:tc>
        <w:tc>
          <w:tcPr>
            <w:tcW w:w="3149" w:type="dxa"/>
            <w:shd w:val="clear" w:color="auto" w:fill="FFC000"/>
            <w:tcMar/>
          </w:tcPr>
          <w:p w:rsidRPr="00F21EFA" w:rsidR="000E24FE" w:rsidP="00964F0C" w:rsidRDefault="000E24FE" w14:paraId="7D941F23" w14:textId="503D652A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F21EFA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A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utumn</w:t>
            </w:r>
          </w:p>
        </w:tc>
        <w:tc>
          <w:tcPr>
            <w:tcW w:w="3183" w:type="dxa"/>
            <w:shd w:val="clear" w:color="auto" w:fill="FFC000"/>
            <w:tcMar/>
          </w:tcPr>
          <w:p w:rsidRPr="00F21EFA" w:rsidR="000E24FE" w:rsidP="00964F0C" w:rsidRDefault="000E24FE" w14:paraId="3D224FE0" w14:textId="09633E7B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F21EFA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Sp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ring</w:t>
            </w:r>
          </w:p>
        </w:tc>
        <w:tc>
          <w:tcPr>
            <w:tcW w:w="2941" w:type="dxa"/>
            <w:shd w:val="clear" w:color="auto" w:fill="FFC000"/>
            <w:tcMar/>
          </w:tcPr>
          <w:p w:rsidRPr="00F21EFA" w:rsidR="000E24FE" w:rsidP="00964F0C" w:rsidRDefault="000E24FE" w14:paraId="2253A9F5" w14:textId="097C7233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F21EFA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Su</w:t>
            </w:r>
            <w:r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mmer</w:t>
            </w:r>
          </w:p>
        </w:tc>
      </w:tr>
      <w:tr w:rsidRPr="00DC5C3A" w:rsidR="00396731" w:rsidTr="48415CFD" w14:paraId="530EA6BC" w14:textId="77777777">
        <w:trPr>
          <w:trHeight w:val="470"/>
        </w:trPr>
        <w:tc>
          <w:tcPr>
            <w:tcW w:w="1475" w:type="dxa"/>
            <w:shd w:val="clear" w:color="auto" w:fill="002060"/>
            <w:tcMar/>
          </w:tcPr>
          <w:p w:rsidR="00396731" w:rsidP="00F3307E" w:rsidRDefault="00396731" w14:paraId="5CD28570" w14:textId="2EEE575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Reception</w:t>
            </w:r>
          </w:p>
          <w:p w:rsidRPr="00F21EFA" w:rsidR="00396731" w:rsidP="00F3307E" w:rsidRDefault="00396731" w14:paraId="021B3FA8" w14:textId="202DD0B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</w:p>
        </w:tc>
        <w:tc>
          <w:tcPr>
            <w:tcW w:w="3149" w:type="dxa"/>
            <w:tcMar/>
          </w:tcPr>
          <w:p w:rsidR="00DB5DE4" w:rsidP="002F0F08" w:rsidRDefault="00553D4C" w14:paraId="5E711BAD" w14:textId="77777777">
            <w:pPr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53D4C">
              <w:rPr>
                <w:rFonts w:asciiTheme="minorHAnsi" w:hAnsiTheme="minorHAnsi" w:cstheme="minorHAnsi"/>
                <w:sz w:val="18"/>
                <w:szCs w:val="18"/>
              </w:rPr>
              <w:t>My Story and My Family’s Story</w:t>
            </w:r>
            <w:r w:rsidRPr="00553D4C" w:rsidR="00DB5DE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553D4C" w:rsidP="002F0F08" w:rsidRDefault="00553D4C" w14:paraId="0B6BD86B" w14:textId="77777777">
            <w:pPr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Pr="00E94D68" w:rsidR="00553D4C" w:rsidP="002F0F08" w:rsidRDefault="00553D4C" w14:paraId="5F65C8BE" w14:textId="4C583DD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83" w:type="dxa"/>
            <w:tcMar/>
          </w:tcPr>
          <w:p w:rsidRPr="00E94D68" w:rsidR="00FB0017" w:rsidP="00E94D68" w:rsidRDefault="00EA54DC" w14:paraId="5F19E004" w14:textId="3F5516F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54DC">
              <w:rPr>
                <w:rFonts w:asciiTheme="minorHAnsi" w:hAnsiTheme="minorHAnsi" w:cstheme="minorHAnsi"/>
                <w:sz w:val="18"/>
                <w:szCs w:val="18"/>
              </w:rPr>
              <w:t>Journeys and Celebrations</w:t>
            </w:r>
          </w:p>
        </w:tc>
        <w:tc>
          <w:tcPr>
            <w:tcW w:w="2941" w:type="dxa"/>
            <w:tcMar/>
          </w:tcPr>
          <w:p w:rsidRPr="00E94D68" w:rsidR="00396731" w:rsidP="00E97FB1" w:rsidRDefault="002E29B8" w14:paraId="55E87CF5" w14:textId="29D1428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29B8">
              <w:rPr>
                <w:rFonts w:asciiTheme="minorHAnsi" w:hAnsiTheme="minorHAnsi" w:cstheme="minorHAnsi"/>
                <w:sz w:val="18"/>
                <w:szCs w:val="18"/>
              </w:rPr>
              <w:t>Holidays</w:t>
            </w:r>
            <w:r w:rsidR="003716D5">
              <w:rPr>
                <w:rFonts w:asciiTheme="minorHAnsi" w:hAnsiTheme="minorHAnsi" w:cstheme="minorHAnsi"/>
                <w:sz w:val="18"/>
                <w:szCs w:val="18"/>
              </w:rPr>
              <w:t xml:space="preserve"> through Time</w:t>
            </w:r>
          </w:p>
        </w:tc>
      </w:tr>
      <w:tr w:rsidRPr="00DC5C3A" w:rsidR="000E24FE" w:rsidTr="48415CFD" w14:paraId="795DB775" w14:textId="77777777">
        <w:trPr>
          <w:trHeight w:val="470"/>
        </w:trPr>
        <w:tc>
          <w:tcPr>
            <w:tcW w:w="1475" w:type="dxa"/>
            <w:shd w:val="clear" w:color="auto" w:fill="002060"/>
            <w:tcMar/>
          </w:tcPr>
          <w:p w:rsidRPr="00F21EFA" w:rsidR="000E24FE" w:rsidP="00944AAE" w:rsidRDefault="000E24FE" w14:paraId="4A5F0660" w14:textId="767783DA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Year One</w:t>
            </w:r>
          </w:p>
        </w:tc>
        <w:tc>
          <w:tcPr>
            <w:tcW w:w="3149" w:type="dxa"/>
            <w:tcMar/>
          </w:tcPr>
          <w:p w:rsidR="000E24FE" w:rsidP="00CD5DF5" w:rsidRDefault="000E24FE" w14:paraId="0EBCBE7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Changes within living memory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CD5DF5" w:rsidRDefault="000E24FE" w14:paraId="79E27EC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CD5DF5" w:rsidRDefault="000E24FE" w14:paraId="0126FCC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Toy and Games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0E24FE" w:rsidP="00E94D68" w:rsidRDefault="000E24FE" w14:paraId="7E9D6857" w14:textId="6FEE978C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183" w:type="dxa"/>
            <w:tcMar/>
          </w:tcPr>
          <w:p w:rsidR="00AA472A" w:rsidP="00AA472A" w:rsidRDefault="00AA472A" w14:paraId="7A056E1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Significant Events (Beyond Memory)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AA472A" w:rsidP="00AA472A" w:rsidRDefault="00AA472A" w14:paraId="3D5D72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AA472A" w:rsidP="00AA472A" w:rsidRDefault="00AA472A" w14:paraId="4505165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Bonfire Night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AA472A" w:rsidP="00AA472A" w:rsidRDefault="00AA472A" w14:paraId="6F35CF2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 </w:t>
            </w:r>
          </w:p>
          <w:p w:rsidR="00AA472A" w:rsidP="00AA472A" w:rsidRDefault="00AA472A" w14:paraId="7E581D8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Great Fire of London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0E24FE" w:rsidP="00AA472A" w:rsidRDefault="000E24FE" w14:paraId="56F53ACA" w14:textId="502897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41" w:type="dxa"/>
            <w:tcMar/>
          </w:tcPr>
          <w:p w:rsidR="000E24FE" w:rsidP="006B562B" w:rsidRDefault="000E24FE" w14:paraId="0F2709E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Significant People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6B562B" w:rsidRDefault="000E24FE" w14:paraId="67B4692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6B562B" w:rsidRDefault="000E24FE" w14:paraId="0F330A9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Explorers – Christopher Columbus &amp; Neil Armstrong (D)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6B562B" w:rsidRDefault="000E24FE" w14:paraId="342A505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0E24FE" w:rsidP="00E94D68" w:rsidRDefault="000E24FE" w14:paraId="77BBC411" w14:textId="2084B6C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John Wesley &amp; Martin Luther King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Pr="00DC5C3A" w:rsidR="000E24FE" w:rsidTr="48415CFD" w14:paraId="17B598C4" w14:textId="77777777">
        <w:trPr>
          <w:trHeight w:val="470"/>
        </w:trPr>
        <w:tc>
          <w:tcPr>
            <w:tcW w:w="1475" w:type="dxa"/>
            <w:shd w:val="clear" w:color="auto" w:fill="002060"/>
            <w:tcMar/>
          </w:tcPr>
          <w:p w:rsidRPr="00F21EFA" w:rsidR="000E24FE" w:rsidP="00944AAE" w:rsidRDefault="000E24FE" w14:paraId="021BFD20" w14:textId="11CFD51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Year Two</w:t>
            </w:r>
          </w:p>
        </w:tc>
        <w:tc>
          <w:tcPr>
            <w:tcW w:w="3149" w:type="dxa"/>
            <w:tcMar/>
          </w:tcPr>
          <w:p w:rsidR="000E24FE" w:rsidP="00597AE7" w:rsidRDefault="000E24FE" w14:paraId="42B9DBA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Significant People / Significant Events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6C4815" w:rsidRDefault="000E24FE" w14:paraId="414EF766" w14:textId="276DBB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6C4815" w:rsidP="00E94D68" w:rsidRDefault="006C4815" w14:paraId="0E4BB0ED" w14:textId="77777777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Monarchs </w:t>
            </w:r>
          </w:p>
          <w:p w:rsidR="006C4815" w:rsidP="00E94D68" w:rsidRDefault="006C4815" w14:paraId="0C92F692" w14:textId="77777777">
            <w:pPr>
              <w:jc w:val="center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</w:p>
          <w:p w:rsidRPr="00E94D68" w:rsidR="000E24FE" w:rsidP="00E94D68" w:rsidRDefault="000E24FE" w14:paraId="56D66909" w14:textId="08CF1CD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World War I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3183" w:type="dxa"/>
            <w:tcMar/>
          </w:tcPr>
          <w:p w:rsidR="00AA472A" w:rsidP="00AA472A" w:rsidRDefault="00AA472A" w14:paraId="43B989F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Significant Events (Beyond Memory) / Significant People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AA472A" w:rsidP="00AA472A" w:rsidRDefault="00AA472A" w14:paraId="3FEF3A2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AA472A" w:rsidP="00AA472A" w:rsidRDefault="00AA472A" w14:paraId="5796A71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Event - First Aeroplane Flight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AA472A" w:rsidP="00AA472A" w:rsidRDefault="00AA472A" w14:paraId="4994C45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AA472A" w:rsidR="000E24FE" w:rsidP="00AA472A" w:rsidRDefault="00AA472A" w14:paraId="3161F867" w14:textId="4A346C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People -</w:t>
            </w: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 xml:space="preserve"> Da Vinci, Wright brothers, Amelie Earhart, Neil Armstrong (D)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941" w:type="dxa"/>
            <w:tcMar/>
          </w:tcPr>
          <w:p w:rsidR="000E24FE" w:rsidP="00A714A2" w:rsidRDefault="000E24FE" w14:paraId="633A270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Local History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E24FE" w:rsidP="00A714A2" w:rsidRDefault="000E24FE" w14:paraId="48F7889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</w:pPr>
          </w:p>
          <w:p w:rsidR="000E24FE" w:rsidP="00A714A2" w:rsidRDefault="000E24FE" w14:paraId="5B3EDA6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Significant historical events, people and places in their own locality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0E24FE" w:rsidP="00E94D68" w:rsidRDefault="000E24FE" w14:paraId="79A7069C" w14:textId="61B9E34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Pr="00DC5C3A" w:rsidR="000120B6" w:rsidTr="48415CFD" w14:paraId="2C7C2042" w14:textId="77777777">
        <w:trPr>
          <w:trHeight w:val="470"/>
        </w:trPr>
        <w:tc>
          <w:tcPr>
            <w:tcW w:w="1475" w:type="dxa"/>
            <w:shd w:val="clear" w:color="auto" w:fill="002060"/>
            <w:tcMar/>
          </w:tcPr>
          <w:p w:rsidRPr="00F21EFA" w:rsidR="000120B6" w:rsidP="00944AAE" w:rsidRDefault="000120B6" w14:paraId="534E9430" w14:textId="22F45D1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bookmarkStart w:name="_Hlk35858893" w:id="1"/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Year Three</w:t>
            </w:r>
          </w:p>
        </w:tc>
        <w:tc>
          <w:tcPr>
            <w:tcW w:w="3149" w:type="dxa"/>
            <w:tcMar/>
          </w:tcPr>
          <w:p w:rsidR="000120B6" w:rsidP="00671771" w:rsidRDefault="000120B6" w14:paraId="70CBDAF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Changes in Britain from Stone Age to Iron Age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120B6" w:rsidP="00671771" w:rsidRDefault="000120B6" w14:paraId="579C8C4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120B6" w:rsidP="00671771" w:rsidRDefault="000120B6" w14:paraId="2BBD4E9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Stone Age, Bronze Age and Iron Age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0120B6" w:rsidP="00E94D68" w:rsidRDefault="000120B6" w14:paraId="4245707C" w14:textId="65E2592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6124" w:type="dxa"/>
            <w:gridSpan w:val="2"/>
            <w:tcMar/>
          </w:tcPr>
          <w:p w:rsidRPr="00E94D68" w:rsidR="000120B6" w:rsidP="00E94D68" w:rsidRDefault="000120B6" w14:paraId="716663C8" w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E29CF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bdr w:val="none" w:color="auto" w:sz="0" w:space="0" w:frame="1"/>
              </w:rPr>
              <w:t>Achievements of Early Civilizations</w:t>
            </w: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bdr w:val="none" w:color="auto" w:sz="0" w:space="0" w:frame="1"/>
              </w:rPr>
              <w:t>: Spotlight on The Egyptians</w:t>
            </w:r>
          </w:p>
          <w:p w:rsidRPr="008A1135" w:rsidR="000120B6" w:rsidP="006630C3" w:rsidRDefault="000120B6" w14:paraId="1822B200" w14:textId="0D3CD28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EE0000"/>
                <w:sz w:val="18"/>
                <w:szCs w:val="18"/>
              </w:rPr>
            </w:pPr>
          </w:p>
          <w:p w:rsidRPr="00E94D68" w:rsidR="000120B6" w:rsidP="00E94D68" w:rsidRDefault="000120B6" w14:paraId="2EA2895A" w14:textId="722C4D09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Pr="00DC5C3A" w:rsidR="000120B6" w:rsidTr="48415CFD" w14:paraId="443DE8E5" w14:textId="77777777">
        <w:trPr>
          <w:trHeight w:val="470"/>
        </w:trPr>
        <w:tc>
          <w:tcPr>
            <w:tcW w:w="1475" w:type="dxa"/>
            <w:shd w:val="clear" w:color="auto" w:fill="002060"/>
            <w:tcMar/>
          </w:tcPr>
          <w:p w:rsidRPr="00F21EFA" w:rsidR="000120B6" w:rsidP="00944AAE" w:rsidRDefault="000120B6" w14:paraId="3F255F8D" w14:textId="0067E3FD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Year Four</w:t>
            </w:r>
          </w:p>
        </w:tc>
        <w:tc>
          <w:tcPr>
            <w:tcW w:w="6332" w:type="dxa"/>
            <w:gridSpan w:val="2"/>
            <w:tcMar/>
          </w:tcPr>
          <w:p w:rsidR="000120B6" w:rsidP="00E94D68" w:rsidRDefault="000120B6" w14:paraId="34F947ED" w14:textId="77777777">
            <w:pPr>
              <w:jc w:val="center"/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shd w:val="clear" w:color="auto" w:fill="FFFFFF"/>
              </w:rPr>
              <w:t>The Roman Empire and its impact on Britain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*</w:t>
            </w:r>
          </w:p>
          <w:p w:rsidRPr="00E94D68" w:rsidR="000120B6" w:rsidP="000120B6" w:rsidRDefault="000120B6" w14:paraId="6C01E5CD" w14:textId="6B249F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41" w:type="dxa"/>
            <w:tcMar/>
          </w:tcPr>
          <w:p w:rsidR="000120B6" w:rsidP="008A1135" w:rsidRDefault="000120B6" w14:paraId="355E272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Ancient Greece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0120B6" w:rsidP="008A1135" w:rsidRDefault="000120B6" w14:paraId="781168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18"/>
                <w:szCs w:val="18"/>
              </w:rPr>
              <w:t>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8A1135" w:rsidR="000120B6" w:rsidP="008A1135" w:rsidRDefault="000120B6" w14:paraId="7DBA66E9" w14:textId="0F06D4D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A study of Greek life and achievements and their influence on the western world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0120B6" w:rsidP="00E94D68" w:rsidRDefault="000120B6" w14:paraId="47D151DA" w14:textId="0E67429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  <w:tr w:rsidRPr="00DC5C3A" w:rsidR="007211C2" w:rsidTr="48415CFD" w14:paraId="08996A25" w14:textId="77777777">
        <w:trPr>
          <w:trHeight w:val="470"/>
        </w:trPr>
        <w:tc>
          <w:tcPr>
            <w:tcW w:w="1475" w:type="dxa"/>
            <w:shd w:val="clear" w:color="auto" w:fill="002060"/>
            <w:tcMar/>
          </w:tcPr>
          <w:p w:rsidRPr="00F21EFA" w:rsidR="007211C2" w:rsidP="00944AAE" w:rsidRDefault="007211C2" w14:paraId="5A50C447" w14:textId="1387BE4A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Year Five</w:t>
            </w:r>
          </w:p>
        </w:tc>
        <w:tc>
          <w:tcPr>
            <w:tcW w:w="3149" w:type="dxa"/>
            <w:tcMar/>
          </w:tcPr>
          <w:p w:rsidR="00910874" w:rsidP="00910874" w:rsidRDefault="00910874" w14:paraId="3CF2AC7F" w14:textId="063C8DD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Britain’s settlement by the Anglo-Saxons and Scots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E94D68" w:rsidR="007211C2" w:rsidP="00E94D68" w:rsidRDefault="007211C2" w14:paraId="52D5C0C0" w14:textId="4C9A242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183" w:type="dxa"/>
            <w:tcMar/>
          </w:tcPr>
          <w:p w:rsidRPr="00E94D68" w:rsidR="007211C2" w:rsidP="00E94D68" w:rsidRDefault="00910874" w14:paraId="40BD6687" w14:textId="5068BA4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u w:val="single"/>
                <w:shd w:val="clear" w:color="auto" w:fill="FFFFFF"/>
              </w:rPr>
              <w:t>The Viking and Anglo-Saxon struggle for the Kingdom of England to the time of Edward the Confessor</w:t>
            </w:r>
            <w:r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941" w:type="dxa"/>
            <w:tcMar/>
          </w:tcPr>
          <w:p w:rsidR="00910874" w:rsidP="00910874" w:rsidRDefault="00910874" w14:paraId="358F19D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A non-European society that provides contrast with British history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*</w:t>
            </w:r>
          </w:p>
          <w:p w:rsidR="00910874" w:rsidP="00910874" w:rsidRDefault="00910874" w14:paraId="4DE00DF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910874" w:rsidR="00A161B7" w:rsidP="00910874" w:rsidRDefault="00910874" w14:paraId="02FEEB66" w14:textId="40F61C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</w:rPr>
              <w:t>The Mayans 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Pr="00DC5C3A" w:rsidR="007211C2" w:rsidTr="48415CFD" w14:paraId="4D6A88AD" w14:textId="77777777">
        <w:trPr>
          <w:trHeight w:val="773"/>
        </w:trPr>
        <w:tc>
          <w:tcPr>
            <w:tcW w:w="1475" w:type="dxa"/>
            <w:shd w:val="clear" w:color="auto" w:fill="002060"/>
            <w:tcMar/>
          </w:tcPr>
          <w:p w:rsidRPr="00B15603" w:rsidR="007211C2" w:rsidP="00944AAE" w:rsidRDefault="007211C2" w14:paraId="40EB9254" w14:textId="5AFDFF8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1"/>
                <w:szCs w:val="21"/>
                <w:lang w:val="en-GB"/>
              </w:rPr>
              <w:t>Year Six</w:t>
            </w:r>
          </w:p>
        </w:tc>
        <w:tc>
          <w:tcPr>
            <w:tcW w:w="3149" w:type="dxa"/>
            <w:tcMar/>
          </w:tcPr>
          <w:p w:rsidR="008E1A9D" w:rsidP="008E1A9D" w:rsidRDefault="008E1A9D" w14:paraId="1560649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A study of an aspect or theme in British history that extends understanding beyond 1066</w:t>
            </w: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008E1A9D" w:rsidP="008E1A9D" w:rsidRDefault="008E1A9D" w14:paraId="2DFFCDD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="4D2F0892" w:rsidP="4093A601" w:rsidRDefault="4D2F0892" w14:noSpellErr="1" w14:paraId="1997E581" w14:textId="70A85528">
            <w:pPr>
              <w:pStyle w:val="paragraph"/>
              <w:spacing w:before="0" w:beforeAutospacing="off" w:after="0" w:afterAutospacing="off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4093A601" w:rsidR="4D2F0892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World War II - Battle of </w:t>
            </w:r>
            <w:r w:rsidRPr="4093A601" w:rsidR="4D2F0892">
              <w:rPr>
                <w:rStyle w:val="normaltextrun"/>
                <w:rFonts w:ascii="Calibri" w:hAnsi="Calibri" w:cs="Calibri"/>
                <w:sz w:val="18"/>
                <w:szCs w:val="18"/>
              </w:rPr>
              <w:t>Britain</w:t>
            </w:r>
            <w:r w:rsidRPr="4093A601" w:rsidR="4D2F0892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Pr="4093A601" w:rsidR="2BFC478B"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Pr="00E94D68" w:rsidR="007211C2" w:rsidP="00E94D68" w:rsidRDefault="007211C2" w14:paraId="538E1883" w14:textId="19FEFDE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  <w:tc>
          <w:tcPr>
            <w:tcW w:w="3183" w:type="dxa"/>
            <w:tcMar/>
          </w:tcPr>
          <w:p w:rsidRPr="00E94D68" w:rsidR="007211C2" w:rsidP="4093A601" w:rsidRDefault="007211C2" w14:noSpellErr="1" w14:paraId="1FF97347" w14:textId="17CE2C3F">
            <w:pPr>
              <w:pStyle w:val="paragraph"/>
              <w:spacing w:before="0" w:beforeAutospacing="off" w:after="0" w:afterAutospacing="off"/>
              <w:jc w:val="center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4093A601" w:rsidR="2BFC478B">
              <w:rPr>
                <w:rStyle w:val="normaltextrun"/>
                <w:rFonts w:ascii="Calibri" w:hAnsi="Calibri" w:cs="Calibri"/>
                <w:sz w:val="18"/>
                <w:szCs w:val="18"/>
                <w:u w:val="single"/>
              </w:rPr>
              <w:t>A study of an aspect or theme in British history that extends understanding beyond 1066</w:t>
            </w:r>
            <w:r w:rsidRPr="4093A601" w:rsidR="2BFC478B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  <w:r w:rsidRPr="4093A601" w:rsidR="5D926DE0">
              <w:rPr>
                <w:rStyle w:val="eop"/>
                <w:rFonts w:ascii="Calibri" w:hAnsi="Calibri" w:cs="Calibri"/>
                <w:sz w:val="18"/>
                <w:szCs w:val="18"/>
              </w:rPr>
              <w:t>/</w:t>
            </w:r>
            <w:r w:rsidRPr="4093A601" w:rsidR="5D926DE0">
              <w:rPr>
                <w:rStyle w:val="eop"/>
                <w:rFonts w:ascii="Calibri" w:hAnsi="Calibri" w:cs="Calibri"/>
                <w:sz w:val="18"/>
                <w:szCs w:val="18"/>
                <w:u w:val="single"/>
              </w:rPr>
              <w:t xml:space="preserve"> Local History</w:t>
            </w:r>
          </w:p>
          <w:p w:rsidRPr="00E94D68" w:rsidR="007211C2" w:rsidP="4093A601" w:rsidRDefault="007211C2" w14:paraId="347535FC" w14:textId="53F00E2D">
            <w:pPr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n-GB"/>
              </w:rPr>
            </w:pPr>
          </w:p>
          <w:p w:rsidRPr="00E94D68" w:rsidR="007211C2" w:rsidP="0B356308" w:rsidRDefault="007211C2" w14:paraId="03791F82" w14:textId="756BAC22">
            <w:pPr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n-GB"/>
              </w:rPr>
            </w:pPr>
            <w:r w:rsidRPr="4093A601" w:rsidR="4EB57B81"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n-GB"/>
              </w:rPr>
              <w:t>WW2</w:t>
            </w:r>
            <w:r w:rsidRPr="4093A601" w:rsidR="4EB57B81"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n-GB"/>
              </w:rPr>
              <w:t xml:space="preserve"> </w:t>
            </w:r>
            <w:r w:rsidRPr="4093A601" w:rsidR="71EBDF03"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n-GB"/>
              </w:rPr>
              <w:t>- Turning Point</w:t>
            </w:r>
            <w:r w:rsidRPr="4093A601" w:rsidR="6291F581">
              <w:rPr>
                <w:rFonts w:ascii="Calibri" w:hAnsi="Calibri" w:cs="Calibri" w:asciiTheme="minorAscii" w:hAnsiTheme="minorAscii" w:cstheme="minorAscii"/>
                <w:sz w:val="18"/>
                <w:szCs w:val="18"/>
                <w:lang w:val="en-GB"/>
              </w:rPr>
              <w:t xml:space="preserve"> &amp; the impact in our locality </w:t>
            </w:r>
          </w:p>
        </w:tc>
        <w:tc>
          <w:tcPr>
            <w:tcW w:w="2941" w:type="dxa"/>
            <w:tcMar/>
          </w:tcPr>
          <w:p w:rsidRPr="00857D1E" w:rsidR="00D10758" w:rsidP="4093A601" w:rsidRDefault="00D10758" w14:noSpellErr="1" w14:paraId="358F7E06" w14:textId="47E671B2">
            <w:pPr>
              <w:pStyle w:val="Normal"/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GB"/>
              </w:rPr>
            </w:pPr>
            <w:r w:rsidRPr="4093A601" w:rsidR="07809F3C"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GB"/>
              </w:rPr>
              <w:t>Local History Study</w:t>
            </w:r>
          </w:p>
          <w:p w:rsidRPr="00857D1E" w:rsidR="00D10758" w:rsidP="4093A601" w:rsidRDefault="00D10758" w14:paraId="652AA61D" w14:textId="5BC7BD79">
            <w:pPr>
              <w:pStyle w:val="Normal"/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GB"/>
              </w:rPr>
            </w:pPr>
          </w:p>
          <w:p w:rsidRPr="00857D1E" w:rsidR="00D10758" w:rsidP="48415CFD" w:rsidRDefault="00D10758" w14:paraId="3BE14D98" w14:textId="6D2AA0F2">
            <w:pPr>
              <w:pStyle w:val="Normal"/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US"/>
              </w:rPr>
            </w:pPr>
            <w:r w:rsidRPr="48415CFD" w:rsidR="57A703F6"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US"/>
              </w:rPr>
              <w:t xml:space="preserve">/  </w:t>
            </w:r>
            <w:r w:rsidRPr="48415CFD" w:rsidR="2676C24C"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US"/>
              </w:rPr>
              <w:t>‘</w:t>
            </w:r>
            <w:r w:rsidRPr="48415CFD" w:rsidR="2676C24C"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US"/>
              </w:rPr>
              <w:t>Wh</w:t>
            </w:r>
            <w:r w:rsidRPr="48415CFD" w:rsidR="083B85FA">
              <w:rPr>
                <w:rFonts w:ascii="Calibri" w:hAnsi="Calibri" w:cs="Calibri" w:asciiTheme="minorAscii" w:hAnsiTheme="minorAscii" w:cstheme="minorAscii"/>
                <w:sz w:val="18"/>
                <w:szCs w:val="18"/>
                <w:u w:val="none"/>
                <w:lang w:val="en-US"/>
              </w:rPr>
              <w:t>ich civilization had the most significant impact on the world today?’</w:t>
            </w:r>
          </w:p>
        </w:tc>
      </w:tr>
      <w:bookmarkEnd w:id="0"/>
      <w:bookmarkEnd w:id="1"/>
    </w:tbl>
    <w:p w:rsidR="00567397" w:rsidRDefault="00567397" w14:paraId="6E275357" w14:textId="2385DEF1">
      <w:pPr>
        <w:rPr>
          <w:sz w:val="21"/>
          <w:szCs w:val="21"/>
        </w:rPr>
      </w:pPr>
    </w:p>
    <w:p w:rsidR="0048049E" w:rsidRDefault="0048049E" w14:paraId="6013D369" w14:textId="77777777">
      <w:pPr>
        <w:rPr>
          <w:sz w:val="21"/>
          <w:szCs w:val="21"/>
        </w:rPr>
      </w:pPr>
    </w:p>
    <w:p w:rsidRPr="001F155A" w:rsidR="001F155A" w:rsidP="00D408FC" w:rsidRDefault="001F155A" w14:paraId="38A7D149" w14:textId="15D500F4">
      <w:pPr>
        <w:spacing w:after="200" w:line="276" w:lineRule="auto"/>
        <w:rPr>
          <w:rFonts w:asciiTheme="minorHAnsi" w:hAnsiTheme="minorHAnsi" w:cstheme="minorHAnsi"/>
          <w:i/>
          <w:sz w:val="21"/>
          <w:szCs w:val="21"/>
          <w:lang w:val="en-GB"/>
        </w:rPr>
      </w:pPr>
      <w:r w:rsidRPr="001F155A">
        <w:rPr>
          <w:rFonts w:asciiTheme="minorHAnsi" w:hAnsiTheme="minorHAnsi" w:cstheme="minorHAnsi"/>
          <w:i/>
          <w:sz w:val="21"/>
          <w:szCs w:val="21"/>
          <w:lang w:val="en-GB"/>
        </w:rPr>
        <w:t xml:space="preserve"> </w:t>
      </w:r>
    </w:p>
    <w:sectPr w:rsidRPr="001F155A" w:rsidR="001F155A" w:rsidSect="00581D7A">
      <w:pgSz w:w="11906" w:h="16838" w:orient="portrait"/>
      <w:pgMar w:top="144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44362" w:rsidP="00567397" w:rsidRDefault="00E44362" w14:paraId="12DFB9FF" w14:textId="77777777">
      <w:r>
        <w:separator/>
      </w:r>
    </w:p>
  </w:endnote>
  <w:endnote w:type="continuationSeparator" w:id="0">
    <w:p w:rsidR="00E44362" w:rsidP="00567397" w:rsidRDefault="00E44362" w14:paraId="126F0BD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44362" w:rsidP="00567397" w:rsidRDefault="00E44362" w14:paraId="58E3A31A" w14:textId="77777777">
      <w:r>
        <w:separator/>
      </w:r>
    </w:p>
  </w:footnote>
  <w:footnote w:type="continuationSeparator" w:id="0">
    <w:p w:rsidR="00E44362" w:rsidP="00567397" w:rsidRDefault="00E44362" w14:paraId="678732E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54C8E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2342414"/>
    <w:multiLevelType w:val="hybridMultilevel"/>
    <w:tmpl w:val="8A2AFA64"/>
    <w:lvl w:ilvl="0" w:tplc="5C34AA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91A27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E2186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4CE9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937CA1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F1499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63A2D3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A448C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AFE3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1C756D8B"/>
    <w:multiLevelType w:val="hybridMultilevel"/>
    <w:tmpl w:val="5BDEAD66"/>
    <w:lvl w:ilvl="0" w:tplc="9FDC404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E7E049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A4B6691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D19E59D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BDC4C20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F47CE9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2F825B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F88232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7E306D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672F23"/>
    <w:multiLevelType w:val="hybridMultilevel"/>
    <w:tmpl w:val="25323D1E"/>
    <w:lvl w:ilvl="0" w:tplc="0916F1A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532EA48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82B4B39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7076FE5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3D32341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DAF0BE6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21447E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5568CD4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0F8A631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D4205FC"/>
    <w:multiLevelType w:val="hybridMultilevel"/>
    <w:tmpl w:val="7D629968"/>
    <w:lvl w:ilvl="0" w:tplc="BBE4D42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7AF9F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997257B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6B249DC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E148CE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C5C841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120CB7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376EF9F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CF30EB1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8CC23B9"/>
    <w:multiLevelType w:val="hybridMultilevel"/>
    <w:tmpl w:val="76366700"/>
    <w:lvl w:ilvl="0" w:tplc="D5D8817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010D82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0380AC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880A78E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43323C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DCD6BEC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51AA67E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E51276B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A82C457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1700DB6"/>
    <w:multiLevelType w:val="hybridMultilevel"/>
    <w:tmpl w:val="7DCEC2EA"/>
    <w:lvl w:ilvl="0" w:tplc="2E84079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E9C02F0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149632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C93815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D8CA39F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9670AEB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CD0270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C196188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8D00D7E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50E13B0"/>
    <w:multiLevelType w:val="hybridMultilevel"/>
    <w:tmpl w:val="E034BA7C"/>
    <w:lvl w:ilvl="0" w:tplc="D63E9D8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9DB230E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4420DF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4E207B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A5AE7BB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B99AC9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1B8FE7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E7C46D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AD52D33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6F21E9D"/>
    <w:multiLevelType w:val="hybridMultilevel"/>
    <w:tmpl w:val="2D80FB2A"/>
    <w:lvl w:ilvl="0" w:tplc="340AD7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BFDA885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2589F2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7736DCC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BB566B6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BD32B0D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8E42F96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557C0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C68A35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21658622">
    <w:abstractNumId w:val="0"/>
  </w:num>
  <w:num w:numId="2" w16cid:durableId="985469685">
    <w:abstractNumId w:val="7"/>
  </w:num>
  <w:num w:numId="3" w16cid:durableId="2121148343">
    <w:abstractNumId w:val="4"/>
  </w:num>
  <w:num w:numId="4" w16cid:durableId="150408949">
    <w:abstractNumId w:val="5"/>
  </w:num>
  <w:num w:numId="5" w16cid:durableId="338780706">
    <w:abstractNumId w:val="2"/>
  </w:num>
  <w:num w:numId="6" w16cid:durableId="1879778296">
    <w:abstractNumId w:val="1"/>
  </w:num>
  <w:num w:numId="7" w16cid:durableId="404180934">
    <w:abstractNumId w:val="3"/>
  </w:num>
  <w:num w:numId="8" w16cid:durableId="1416632949">
    <w:abstractNumId w:val="6"/>
  </w:num>
  <w:num w:numId="9" w16cid:durableId="10987198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397"/>
    <w:rsid w:val="00001124"/>
    <w:rsid w:val="00003990"/>
    <w:rsid w:val="0000607F"/>
    <w:rsid w:val="000120B6"/>
    <w:rsid w:val="000219D0"/>
    <w:rsid w:val="00023819"/>
    <w:rsid w:val="000303AC"/>
    <w:rsid w:val="00041C0E"/>
    <w:rsid w:val="000549AA"/>
    <w:rsid w:val="00065349"/>
    <w:rsid w:val="00065D6A"/>
    <w:rsid w:val="0007590E"/>
    <w:rsid w:val="00076ECF"/>
    <w:rsid w:val="00083988"/>
    <w:rsid w:val="000953E7"/>
    <w:rsid w:val="000C3D84"/>
    <w:rsid w:val="000C46C9"/>
    <w:rsid w:val="000C4A7B"/>
    <w:rsid w:val="000C7B80"/>
    <w:rsid w:val="000D1EFF"/>
    <w:rsid w:val="000D4960"/>
    <w:rsid w:val="000E24FE"/>
    <w:rsid w:val="000E733A"/>
    <w:rsid w:val="00101B1B"/>
    <w:rsid w:val="00120FF5"/>
    <w:rsid w:val="00122D6E"/>
    <w:rsid w:val="001240BA"/>
    <w:rsid w:val="001268E4"/>
    <w:rsid w:val="001836C0"/>
    <w:rsid w:val="001900D2"/>
    <w:rsid w:val="001912A5"/>
    <w:rsid w:val="00196843"/>
    <w:rsid w:val="001A290F"/>
    <w:rsid w:val="001D3389"/>
    <w:rsid w:val="001D4B85"/>
    <w:rsid w:val="001D7052"/>
    <w:rsid w:val="001E2D28"/>
    <w:rsid w:val="001E4D7C"/>
    <w:rsid w:val="001E657A"/>
    <w:rsid w:val="001F155A"/>
    <w:rsid w:val="001F582E"/>
    <w:rsid w:val="0020403F"/>
    <w:rsid w:val="00205F5C"/>
    <w:rsid w:val="002068EC"/>
    <w:rsid w:val="00217FEE"/>
    <w:rsid w:val="00225555"/>
    <w:rsid w:val="002302FE"/>
    <w:rsid w:val="00252FA1"/>
    <w:rsid w:val="00274B8A"/>
    <w:rsid w:val="00295D46"/>
    <w:rsid w:val="00297F76"/>
    <w:rsid w:val="002B0541"/>
    <w:rsid w:val="002C50FB"/>
    <w:rsid w:val="002D0AF0"/>
    <w:rsid w:val="002D6A61"/>
    <w:rsid w:val="002E29B8"/>
    <w:rsid w:val="002F0F08"/>
    <w:rsid w:val="00302D76"/>
    <w:rsid w:val="00303717"/>
    <w:rsid w:val="00304E4E"/>
    <w:rsid w:val="00306FB9"/>
    <w:rsid w:val="00333E1B"/>
    <w:rsid w:val="00344873"/>
    <w:rsid w:val="00344D1C"/>
    <w:rsid w:val="00354033"/>
    <w:rsid w:val="003716D5"/>
    <w:rsid w:val="0038644A"/>
    <w:rsid w:val="00393785"/>
    <w:rsid w:val="00394ABB"/>
    <w:rsid w:val="00396731"/>
    <w:rsid w:val="003C3303"/>
    <w:rsid w:val="004024D8"/>
    <w:rsid w:val="00404AFB"/>
    <w:rsid w:val="00407A7F"/>
    <w:rsid w:val="0041678B"/>
    <w:rsid w:val="00422233"/>
    <w:rsid w:val="004230B2"/>
    <w:rsid w:val="00445CBC"/>
    <w:rsid w:val="00450F5D"/>
    <w:rsid w:val="00457211"/>
    <w:rsid w:val="00470346"/>
    <w:rsid w:val="00477E48"/>
    <w:rsid w:val="0048049E"/>
    <w:rsid w:val="00491036"/>
    <w:rsid w:val="004910B8"/>
    <w:rsid w:val="004A139F"/>
    <w:rsid w:val="004B0433"/>
    <w:rsid w:val="004B0747"/>
    <w:rsid w:val="004B41BC"/>
    <w:rsid w:val="004C3412"/>
    <w:rsid w:val="004C64DF"/>
    <w:rsid w:val="004D14C7"/>
    <w:rsid w:val="004D7378"/>
    <w:rsid w:val="00506BBB"/>
    <w:rsid w:val="00510119"/>
    <w:rsid w:val="00530E92"/>
    <w:rsid w:val="00553D4C"/>
    <w:rsid w:val="005605B7"/>
    <w:rsid w:val="00562D07"/>
    <w:rsid w:val="00567397"/>
    <w:rsid w:val="005762F1"/>
    <w:rsid w:val="005772DF"/>
    <w:rsid w:val="00581D7A"/>
    <w:rsid w:val="0058459C"/>
    <w:rsid w:val="00585081"/>
    <w:rsid w:val="00591CD0"/>
    <w:rsid w:val="0059245F"/>
    <w:rsid w:val="00597AE7"/>
    <w:rsid w:val="005A2CAE"/>
    <w:rsid w:val="005B6C80"/>
    <w:rsid w:val="005C492C"/>
    <w:rsid w:val="005C7258"/>
    <w:rsid w:val="005D2218"/>
    <w:rsid w:val="005D727D"/>
    <w:rsid w:val="00604016"/>
    <w:rsid w:val="0061519D"/>
    <w:rsid w:val="0063360D"/>
    <w:rsid w:val="0064315A"/>
    <w:rsid w:val="0065482D"/>
    <w:rsid w:val="00654A5F"/>
    <w:rsid w:val="006630C3"/>
    <w:rsid w:val="00663A81"/>
    <w:rsid w:val="00665D63"/>
    <w:rsid w:val="00670986"/>
    <w:rsid w:val="00671771"/>
    <w:rsid w:val="00682132"/>
    <w:rsid w:val="00694B0C"/>
    <w:rsid w:val="006950CB"/>
    <w:rsid w:val="00695B22"/>
    <w:rsid w:val="006A1C98"/>
    <w:rsid w:val="006A5F0B"/>
    <w:rsid w:val="006A6D9E"/>
    <w:rsid w:val="006A7948"/>
    <w:rsid w:val="006B3111"/>
    <w:rsid w:val="006B562B"/>
    <w:rsid w:val="006C3205"/>
    <w:rsid w:val="006C4815"/>
    <w:rsid w:val="006D531A"/>
    <w:rsid w:val="006E2E01"/>
    <w:rsid w:val="006F2353"/>
    <w:rsid w:val="007015DD"/>
    <w:rsid w:val="00706E47"/>
    <w:rsid w:val="00712893"/>
    <w:rsid w:val="0071392E"/>
    <w:rsid w:val="007211C2"/>
    <w:rsid w:val="00724098"/>
    <w:rsid w:val="007263B1"/>
    <w:rsid w:val="007707EB"/>
    <w:rsid w:val="00777F10"/>
    <w:rsid w:val="00785765"/>
    <w:rsid w:val="00787045"/>
    <w:rsid w:val="00792313"/>
    <w:rsid w:val="00792EDE"/>
    <w:rsid w:val="00794596"/>
    <w:rsid w:val="007B4565"/>
    <w:rsid w:val="007D25E7"/>
    <w:rsid w:val="008037FD"/>
    <w:rsid w:val="008150E0"/>
    <w:rsid w:val="00822AD6"/>
    <w:rsid w:val="00823B87"/>
    <w:rsid w:val="00834465"/>
    <w:rsid w:val="00855109"/>
    <w:rsid w:val="00857D1E"/>
    <w:rsid w:val="0087206F"/>
    <w:rsid w:val="00872631"/>
    <w:rsid w:val="00876890"/>
    <w:rsid w:val="008935F7"/>
    <w:rsid w:val="00896FBE"/>
    <w:rsid w:val="00897924"/>
    <w:rsid w:val="008A1135"/>
    <w:rsid w:val="008A304F"/>
    <w:rsid w:val="008D18F1"/>
    <w:rsid w:val="008D33F8"/>
    <w:rsid w:val="008D6687"/>
    <w:rsid w:val="008E1A9D"/>
    <w:rsid w:val="008E3240"/>
    <w:rsid w:val="008F40E0"/>
    <w:rsid w:val="008F50A6"/>
    <w:rsid w:val="00910874"/>
    <w:rsid w:val="00912D04"/>
    <w:rsid w:val="00915AAB"/>
    <w:rsid w:val="009175B1"/>
    <w:rsid w:val="0092195B"/>
    <w:rsid w:val="00937F1A"/>
    <w:rsid w:val="00941CB6"/>
    <w:rsid w:val="00944AAE"/>
    <w:rsid w:val="00951C96"/>
    <w:rsid w:val="00955776"/>
    <w:rsid w:val="00965896"/>
    <w:rsid w:val="009701BF"/>
    <w:rsid w:val="0097243A"/>
    <w:rsid w:val="009818C8"/>
    <w:rsid w:val="009B2DFC"/>
    <w:rsid w:val="009C10EE"/>
    <w:rsid w:val="009C20FE"/>
    <w:rsid w:val="009C448E"/>
    <w:rsid w:val="009E0259"/>
    <w:rsid w:val="009E3F27"/>
    <w:rsid w:val="00A029EE"/>
    <w:rsid w:val="00A10078"/>
    <w:rsid w:val="00A12794"/>
    <w:rsid w:val="00A14A4A"/>
    <w:rsid w:val="00A161B7"/>
    <w:rsid w:val="00A3107B"/>
    <w:rsid w:val="00A362BC"/>
    <w:rsid w:val="00A41BB0"/>
    <w:rsid w:val="00A61D2B"/>
    <w:rsid w:val="00A659A3"/>
    <w:rsid w:val="00A714A2"/>
    <w:rsid w:val="00A73948"/>
    <w:rsid w:val="00A756E0"/>
    <w:rsid w:val="00A93BF3"/>
    <w:rsid w:val="00A953F2"/>
    <w:rsid w:val="00AA472A"/>
    <w:rsid w:val="00AA72BE"/>
    <w:rsid w:val="00AB197A"/>
    <w:rsid w:val="00AD794A"/>
    <w:rsid w:val="00AE220F"/>
    <w:rsid w:val="00B039F9"/>
    <w:rsid w:val="00B106D1"/>
    <w:rsid w:val="00B15603"/>
    <w:rsid w:val="00B23EF6"/>
    <w:rsid w:val="00B34498"/>
    <w:rsid w:val="00B66411"/>
    <w:rsid w:val="00B676A8"/>
    <w:rsid w:val="00B72593"/>
    <w:rsid w:val="00B728CB"/>
    <w:rsid w:val="00B86AEB"/>
    <w:rsid w:val="00BA3955"/>
    <w:rsid w:val="00BA519E"/>
    <w:rsid w:val="00BA6B40"/>
    <w:rsid w:val="00BA7F3B"/>
    <w:rsid w:val="00BB6291"/>
    <w:rsid w:val="00BC3F16"/>
    <w:rsid w:val="00BC5626"/>
    <w:rsid w:val="00BF4F75"/>
    <w:rsid w:val="00C142C3"/>
    <w:rsid w:val="00C17D5F"/>
    <w:rsid w:val="00C22CCD"/>
    <w:rsid w:val="00C2521C"/>
    <w:rsid w:val="00C41B78"/>
    <w:rsid w:val="00C475B5"/>
    <w:rsid w:val="00C744A8"/>
    <w:rsid w:val="00C75768"/>
    <w:rsid w:val="00C85043"/>
    <w:rsid w:val="00C93997"/>
    <w:rsid w:val="00CA402C"/>
    <w:rsid w:val="00CA692C"/>
    <w:rsid w:val="00CB12DB"/>
    <w:rsid w:val="00CB5002"/>
    <w:rsid w:val="00CB6472"/>
    <w:rsid w:val="00CC07B4"/>
    <w:rsid w:val="00CC2F57"/>
    <w:rsid w:val="00CC55C6"/>
    <w:rsid w:val="00CD37D9"/>
    <w:rsid w:val="00CD5DF5"/>
    <w:rsid w:val="00CE1055"/>
    <w:rsid w:val="00CE2EC7"/>
    <w:rsid w:val="00CF7F87"/>
    <w:rsid w:val="00D10758"/>
    <w:rsid w:val="00D114A9"/>
    <w:rsid w:val="00D202A5"/>
    <w:rsid w:val="00D3151D"/>
    <w:rsid w:val="00D32033"/>
    <w:rsid w:val="00D32738"/>
    <w:rsid w:val="00D408FC"/>
    <w:rsid w:val="00D43181"/>
    <w:rsid w:val="00D43A35"/>
    <w:rsid w:val="00D448B9"/>
    <w:rsid w:val="00D57D8B"/>
    <w:rsid w:val="00D72823"/>
    <w:rsid w:val="00D80D9E"/>
    <w:rsid w:val="00D818D4"/>
    <w:rsid w:val="00D8706D"/>
    <w:rsid w:val="00D92CEF"/>
    <w:rsid w:val="00D93FFE"/>
    <w:rsid w:val="00DB2259"/>
    <w:rsid w:val="00DB5DE4"/>
    <w:rsid w:val="00DC48B7"/>
    <w:rsid w:val="00DC5C3A"/>
    <w:rsid w:val="00DD0035"/>
    <w:rsid w:val="00DE111C"/>
    <w:rsid w:val="00DE1EFE"/>
    <w:rsid w:val="00DF5480"/>
    <w:rsid w:val="00E05E09"/>
    <w:rsid w:val="00E163D3"/>
    <w:rsid w:val="00E20841"/>
    <w:rsid w:val="00E33095"/>
    <w:rsid w:val="00E3555A"/>
    <w:rsid w:val="00E360F9"/>
    <w:rsid w:val="00E41382"/>
    <w:rsid w:val="00E44362"/>
    <w:rsid w:val="00E6488D"/>
    <w:rsid w:val="00E77DF0"/>
    <w:rsid w:val="00E82EBD"/>
    <w:rsid w:val="00E8375F"/>
    <w:rsid w:val="00E84A84"/>
    <w:rsid w:val="00E86453"/>
    <w:rsid w:val="00E94D68"/>
    <w:rsid w:val="00E952DC"/>
    <w:rsid w:val="00E97FB1"/>
    <w:rsid w:val="00EA54DC"/>
    <w:rsid w:val="00EA6F53"/>
    <w:rsid w:val="00EA7047"/>
    <w:rsid w:val="00EB2945"/>
    <w:rsid w:val="00EB36C0"/>
    <w:rsid w:val="00EC1E29"/>
    <w:rsid w:val="00ED2EDA"/>
    <w:rsid w:val="00ED559B"/>
    <w:rsid w:val="00EE06A2"/>
    <w:rsid w:val="00F15CCA"/>
    <w:rsid w:val="00F21ABD"/>
    <w:rsid w:val="00F21EFA"/>
    <w:rsid w:val="00F23A76"/>
    <w:rsid w:val="00F261A5"/>
    <w:rsid w:val="00F27020"/>
    <w:rsid w:val="00F30D50"/>
    <w:rsid w:val="00F3307E"/>
    <w:rsid w:val="00F33FF7"/>
    <w:rsid w:val="00F42C2B"/>
    <w:rsid w:val="00F44DA2"/>
    <w:rsid w:val="00F452D7"/>
    <w:rsid w:val="00F55B76"/>
    <w:rsid w:val="00F675CE"/>
    <w:rsid w:val="00F76CA3"/>
    <w:rsid w:val="00F81705"/>
    <w:rsid w:val="00F84519"/>
    <w:rsid w:val="00F90240"/>
    <w:rsid w:val="00F9257F"/>
    <w:rsid w:val="00F93BED"/>
    <w:rsid w:val="00FB0017"/>
    <w:rsid w:val="00FB0CDD"/>
    <w:rsid w:val="00FB735B"/>
    <w:rsid w:val="00FD32A4"/>
    <w:rsid w:val="00FD47B8"/>
    <w:rsid w:val="00FD75CB"/>
    <w:rsid w:val="00FE29CF"/>
    <w:rsid w:val="00FE6DD6"/>
    <w:rsid w:val="00FF3546"/>
    <w:rsid w:val="00FF47F6"/>
    <w:rsid w:val="07809F3C"/>
    <w:rsid w:val="083B85FA"/>
    <w:rsid w:val="086CFE9A"/>
    <w:rsid w:val="0B356308"/>
    <w:rsid w:val="12772375"/>
    <w:rsid w:val="19445D59"/>
    <w:rsid w:val="261110EA"/>
    <w:rsid w:val="2676C24C"/>
    <w:rsid w:val="2BFC478B"/>
    <w:rsid w:val="2ED7CB9B"/>
    <w:rsid w:val="4093A601"/>
    <w:rsid w:val="45E1991B"/>
    <w:rsid w:val="48415CFD"/>
    <w:rsid w:val="4D2F0892"/>
    <w:rsid w:val="4EB57B81"/>
    <w:rsid w:val="57A703F6"/>
    <w:rsid w:val="5D926DE0"/>
    <w:rsid w:val="6291F581"/>
    <w:rsid w:val="71EBDF03"/>
    <w:rsid w:val="7AA3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22FEEE"/>
  <w15:docId w15:val="{47C2294E-CA1C-4292-BFC0-EAE0AFD6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6739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nhideWhenUsed/>
    <w:rsid w:val="00567397"/>
    <w:pPr>
      <w:numPr>
        <w:numId w:val="1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E952D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952DC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952D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952DC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2DC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952DC"/>
    <w:rPr>
      <w:rFonts w:ascii="Tahoma" w:hAnsi="Tahoma" w:eastAsia="Times New Roman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D43181"/>
    <w:rPr>
      <w:color w:val="0000FF"/>
      <w:u w:val="single"/>
    </w:rPr>
  </w:style>
  <w:style w:type="paragraph" w:styleId="paragraph" w:customStyle="1">
    <w:name w:val="paragraph"/>
    <w:basedOn w:val="Normal"/>
    <w:rsid w:val="00CD5DF5"/>
    <w:pPr>
      <w:spacing w:before="100" w:beforeAutospacing="1" w:after="100" w:afterAutospacing="1"/>
    </w:pPr>
    <w:rPr>
      <w:lang w:val="en-GB" w:eastAsia="en-GB"/>
    </w:rPr>
  </w:style>
  <w:style w:type="character" w:styleId="normaltextrun" w:customStyle="1">
    <w:name w:val="normaltextrun"/>
    <w:basedOn w:val="DefaultParagraphFont"/>
    <w:rsid w:val="00CD5DF5"/>
  </w:style>
  <w:style w:type="character" w:styleId="eop" w:customStyle="1">
    <w:name w:val="eop"/>
    <w:basedOn w:val="DefaultParagraphFont"/>
    <w:rsid w:val="00CD5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7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07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4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70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05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81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1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75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6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2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93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878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803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3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6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2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12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2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93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7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2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4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85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3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4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1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93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0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4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e7bcc0-3171-40a9-b09c-b3c3852ccde0" xsi:nil="true"/>
    <lcf76f155ced4ddcb4097134ff3c332f xmlns="3eb7d6cb-39be-4039-a235-e0acb7f7238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3638E0F9E2744BD8CF8B3BC358B1A" ma:contentTypeVersion="13" ma:contentTypeDescription="Create a new document." ma:contentTypeScope="" ma:versionID="6447adfac638e0710706a625fb9ab8f1">
  <xsd:schema xmlns:xsd="http://www.w3.org/2001/XMLSchema" xmlns:xs="http://www.w3.org/2001/XMLSchema" xmlns:p="http://schemas.microsoft.com/office/2006/metadata/properties" xmlns:ns2="3eb7d6cb-39be-4039-a235-e0acb7f72381" xmlns:ns3="84e7bcc0-3171-40a9-b09c-b3c3852ccde0" targetNamespace="http://schemas.microsoft.com/office/2006/metadata/properties" ma:root="true" ma:fieldsID="279bf3ca7c32bc2471fdbf0a1097b701" ns2:_="" ns3:_="">
    <xsd:import namespace="3eb7d6cb-39be-4039-a235-e0acb7f72381"/>
    <xsd:import namespace="84e7bcc0-3171-40a9-b09c-b3c3852ccd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d6cb-39be-4039-a235-e0acb7f723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7bcc0-3171-40a9-b09c-b3c3852ccde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a85a77f-6a42-4ad6-a40e-944b6159035a}" ma:internalName="TaxCatchAll" ma:showField="CatchAllData" ma:web="84e7bcc0-3171-40a9-b09c-b3c3852ccd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7AC8EC-1EA0-4A04-B3AB-9739A360A0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79020D-A935-4213-880D-BE128412DC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919EA-1542-46A0-9BD6-6B218AA419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37C861-9F6D-48D5-9CE0-9ACAE8640C3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nik</dc:creator>
  <lastModifiedBy>V Kennedy</lastModifiedBy>
  <revision>78</revision>
  <lastPrinted>2020-05-17T17:15:00.0000000Z</lastPrinted>
  <dcterms:created xsi:type="dcterms:W3CDTF">2025-10-20T21:37:00.0000000Z</dcterms:created>
  <dcterms:modified xsi:type="dcterms:W3CDTF">2026-07-21T13:41:53.7244516Z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0x0101003593638E0F9E2744BD8CF8B3BC358B1A</vt:lpwstr>
  </property>
  <property fmtid="{D5CDD505-2E9C-101B-9397-08002B2CF9AE}" pid="3" name="Order">
    <vt:r8>316700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