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3E9" w:rsidRPr="00C4516D" w:rsidRDefault="004268AF" w:rsidP="006A13E9">
      <w:pPr>
        <w:jc w:val="center"/>
        <w:rPr>
          <w:rFonts w:ascii="Comic Sans MS" w:hAnsi="Comic Sans MS"/>
          <w:sz w:val="16"/>
          <w:szCs w:val="16"/>
          <w:u w:val="single"/>
        </w:rPr>
      </w:pPr>
      <w:r>
        <w:rPr>
          <w:rFonts w:ascii="Comic Sans MS" w:hAnsi="Comic Sans MS"/>
          <w:sz w:val="16"/>
          <w:szCs w:val="16"/>
          <w:u w:val="single"/>
        </w:rPr>
        <w:t>YEAR 6</w:t>
      </w:r>
      <w:r w:rsidR="006A13E9" w:rsidRPr="00C4516D">
        <w:rPr>
          <w:rFonts w:ascii="Comic Sans MS" w:hAnsi="Comic Sans MS"/>
          <w:sz w:val="16"/>
          <w:szCs w:val="16"/>
          <w:u w:val="single"/>
        </w:rPr>
        <w:t xml:space="preserve"> LONG TERM PLAN</w:t>
      </w:r>
      <w:r w:rsidR="00BF452B">
        <w:rPr>
          <w:rFonts w:ascii="Comic Sans MS" w:hAnsi="Comic Sans MS"/>
          <w:sz w:val="16"/>
          <w:szCs w:val="16"/>
          <w:u w:val="single"/>
        </w:rPr>
        <w:t xml:space="preserve"> 2024-25</w:t>
      </w:r>
      <w:r w:rsidR="002404DB">
        <w:rPr>
          <w:rFonts w:ascii="Comic Sans MS" w:hAnsi="Comic Sans MS"/>
          <w:sz w:val="16"/>
          <w:szCs w:val="16"/>
          <w:u w:val="single"/>
        </w:rPr>
        <w:t>.</w:t>
      </w:r>
    </w:p>
    <w:tbl>
      <w:tblPr>
        <w:tblStyle w:val="TableGrid"/>
        <w:tblW w:w="0" w:type="auto"/>
        <w:tblLook w:val="04A0" w:firstRow="1" w:lastRow="0" w:firstColumn="1" w:lastColumn="0" w:noHBand="0" w:noVBand="1"/>
      </w:tblPr>
      <w:tblGrid>
        <w:gridCol w:w="1257"/>
        <w:gridCol w:w="2166"/>
        <w:gridCol w:w="2101"/>
        <w:gridCol w:w="2075"/>
        <w:gridCol w:w="2035"/>
        <w:gridCol w:w="2127"/>
        <w:gridCol w:w="2187"/>
      </w:tblGrid>
      <w:tr w:rsidR="0019539B" w:rsidRPr="00C4516D" w:rsidTr="00B116A4">
        <w:trPr>
          <w:trHeight w:val="315"/>
        </w:trPr>
        <w:tc>
          <w:tcPr>
            <w:tcW w:w="1257"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SUBJECT</w:t>
            </w:r>
          </w:p>
        </w:tc>
        <w:tc>
          <w:tcPr>
            <w:tcW w:w="2166"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AUTUMN 1</w:t>
            </w:r>
          </w:p>
        </w:tc>
        <w:tc>
          <w:tcPr>
            <w:tcW w:w="2101"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AUTUMN 2</w:t>
            </w:r>
          </w:p>
        </w:tc>
        <w:tc>
          <w:tcPr>
            <w:tcW w:w="2075"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SPRING 1</w:t>
            </w:r>
          </w:p>
        </w:tc>
        <w:tc>
          <w:tcPr>
            <w:tcW w:w="2035"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SPRING 2</w:t>
            </w:r>
          </w:p>
        </w:tc>
        <w:tc>
          <w:tcPr>
            <w:tcW w:w="2127"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SUMMER 1</w:t>
            </w:r>
          </w:p>
        </w:tc>
        <w:tc>
          <w:tcPr>
            <w:tcW w:w="2187" w:type="dxa"/>
          </w:tcPr>
          <w:p w:rsidR="006A13E9" w:rsidRPr="0004605B" w:rsidRDefault="006A13E9" w:rsidP="0004605B">
            <w:pPr>
              <w:jc w:val="center"/>
              <w:rPr>
                <w:rFonts w:ascii="Comic Sans MS" w:hAnsi="Comic Sans MS"/>
                <w:b/>
                <w:sz w:val="16"/>
                <w:szCs w:val="16"/>
              </w:rPr>
            </w:pPr>
            <w:r w:rsidRPr="0004605B">
              <w:rPr>
                <w:rFonts w:ascii="Comic Sans MS" w:hAnsi="Comic Sans MS"/>
                <w:b/>
                <w:sz w:val="16"/>
                <w:szCs w:val="16"/>
              </w:rPr>
              <w:t>SUMMER 2</w:t>
            </w:r>
          </w:p>
          <w:p w:rsidR="006A13E9" w:rsidRPr="0004605B" w:rsidRDefault="006A13E9" w:rsidP="0004605B">
            <w:pPr>
              <w:jc w:val="center"/>
              <w:rPr>
                <w:rFonts w:ascii="Comic Sans MS" w:hAnsi="Comic Sans MS"/>
                <w:b/>
                <w:sz w:val="16"/>
                <w:szCs w:val="16"/>
              </w:rPr>
            </w:pPr>
          </w:p>
        </w:tc>
      </w:tr>
      <w:tr w:rsidR="0019539B" w:rsidRPr="00C4516D" w:rsidTr="0004605B">
        <w:trPr>
          <w:trHeight w:val="569"/>
        </w:trPr>
        <w:tc>
          <w:tcPr>
            <w:tcW w:w="1257" w:type="dxa"/>
          </w:tcPr>
          <w:p w:rsidR="006A13E9" w:rsidRDefault="006A13E9" w:rsidP="009976D7">
            <w:pPr>
              <w:rPr>
                <w:rFonts w:ascii="Comic Sans MS" w:hAnsi="Comic Sans MS"/>
                <w:sz w:val="16"/>
                <w:szCs w:val="16"/>
              </w:rPr>
            </w:pPr>
            <w:r w:rsidRPr="00C4516D">
              <w:rPr>
                <w:rFonts w:ascii="Comic Sans MS" w:hAnsi="Comic Sans MS"/>
                <w:sz w:val="16"/>
                <w:szCs w:val="16"/>
              </w:rPr>
              <w:t>English</w:t>
            </w:r>
          </w:p>
          <w:p w:rsidR="005274B2" w:rsidRPr="00C4516D" w:rsidRDefault="005274B2" w:rsidP="009976D7">
            <w:pPr>
              <w:rPr>
                <w:rFonts w:ascii="Comic Sans MS" w:hAnsi="Comic Sans MS"/>
                <w:sz w:val="16"/>
                <w:szCs w:val="16"/>
              </w:rPr>
            </w:pPr>
            <w:r w:rsidRPr="005274B2">
              <w:rPr>
                <w:rFonts w:ascii="Comic Sans MS" w:hAnsi="Comic Sans MS"/>
                <w:sz w:val="16"/>
                <w:szCs w:val="16"/>
                <w:highlight w:val="yellow"/>
              </w:rPr>
              <w:t>Class Reader</w:t>
            </w:r>
          </w:p>
        </w:tc>
        <w:tc>
          <w:tcPr>
            <w:tcW w:w="2166" w:type="dxa"/>
          </w:tcPr>
          <w:p w:rsidR="005274B2" w:rsidRPr="00D15DC9" w:rsidRDefault="005274B2" w:rsidP="009536F8">
            <w:pPr>
              <w:jc w:val="center"/>
              <w:rPr>
                <w:b/>
                <w:sz w:val="24"/>
                <w:szCs w:val="24"/>
              </w:rPr>
            </w:pPr>
            <w:r w:rsidRPr="00D15DC9">
              <w:rPr>
                <w:b/>
                <w:sz w:val="24"/>
                <w:szCs w:val="24"/>
              </w:rPr>
              <w:t>Survival/Adventure</w:t>
            </w:r>
          </w:p>
          <w:p w:rsidR="005274B2" w:rsidRPr="00D15DC9" w:rsidRDefault="005274B2" w:rsidP="009536F8">
            <w:pPr>
              <w:jc w:val="center"/>
              <w:rPr>
                <w:b/>
                <w:sz w:val="24"/>
                <w:szCs w:val="24"/>
              </w:rPr>
            </w:pPr>
            <w:r w:rsidRPr="00D15DC9">
              <w:rPr>
                <w:b/>
                <w:sz w:val="24"/>
                <w:szCs w:val="24"/>
              </w:rPr>
              <w:t>Story theme</w:t>
            </w:r>
          </w:p>
          <w:p w:rsidR="005274B2" w:rsidRPr="00391C81" w:rsidRDefault="005274B2" w:rsidP="009536F8">
            <w:pPr>
              <w:jc w:val="center"/>
              <w:rPr>
                <w:b/>
                <w:sz w:val="18"/>
                <w:szCs w:val="18"/>
                <w:highlight w:val="yellow"/>
              </w:rPr>
            </w:pPr>
            <w:r w:rsidRPr="00391C81">
              <w:rPr>
                <w:b/>
                <w:sz w:val="18"/>
                <w:szCs w:val="18"/>
                <w:highlight w:val="yellow"/>
              </w:rPr>
              <w:t>Robinson Crusoe</w:t>
            </w:r>
            <w:r w:rsidR="00391C81" w:rsidRPr="00391C81">
              <w:rPr>
                <w:b/>
                <w:sz w:val="18"/>
                <w:szCs w:val="18"/>
                <w:highlight w:val="yellow"/>
              </w:rPr>
              <w:t>*</w:t>
            </w:r>
          </w:p>
          <w:p w:rsidR="009536F8" w:rsidRPr="009536F8" w:rsidRDefault="009536F8" w:rsidP="009536F8">
            <w:pPr>
              <w:jc w:val="center"/>
              <w:rPr>
                <w:sz w:val="18"/>
                <w:szCs w:val="18"/>
                <w:highlight w:val="yellow"/>
              </w:rPr>
            </w:pPr>
          </w:p>
          <w:p w:rsidR="009536F8" w:rsidRDefault="009536F8" w:rsidP="009536F8">
            <w:pPr>
              <w:jc w:val="center"/>
              <w:rPr>
                <w:sz w:val="18"/>
                <w:szCs w:val="18"/>
                <w:highlight w:val="yellow"/>
              </w:rPr>
            </w:pPr>
            <w:r w:rsidRPr="009536F8">
              <w:rPr>
                <w:sz w:val="18"/>
                <w:szCs w:val="18"/>
                <w:highlight w:val="yellow"/>
              </w:rPr>
              <w:t>Huckleberry Finn</w:t>
            </w:r>
          </w:p>
          <w:p w:rsidR="009536F8" w:rsidRPr="009536F8" w:rsidRDefault="009536F8" w:rsidP="009536F8">
            <w:pPr>
              <w:jc w:val="center"/>
              <w:rPr>
                <w:sz w:val="18"/>
                <w:szCs w:val="18"/>
                <w:highlight w:val="yellow"/>
              </w:rPr>
            </w:pPr>
          </w:p>
          <w:p w:rsidR="009536F8" w:rsidRDefault="009536F8" w:rsidP="009536F8">
            <w:pPr>
              <w:jc w:val="center"/>
              <w:rPr>
                <w:sz w:val="18"/>
                <w:szCs w:val="18"/>
              </w:rPr>
            </w:pPr>
            <w:r w:rsidRPr="009536F8">
              <w:rPr>
                <w:sz w:val="18"/>
                <w:szCs w:val="18"/>
                <w:highlight w:val="yellow"/>
              </w:rPr>
              <w:t>Running Wild</w:t>
            </w:r>
          </w:p>
          <w:p w:rsidR="0004605B" w:rsidRPr="0004605B" w:rsidRDefault="009239AF" w:rsidP="009536F8">
            <w:pPr>
              <w:jc w:val="center"/>
              <w:rPr>
                <w:sz w:val="18"/>
                <w:szCs w:val="18"/>
              </w:rPr>
            </w:pPr>
            <w:r>
              <w:rPr>
                <w:sz w:val="18"/>
                <w:szCs w:val="18"/>
              </w:rPr>
              <w:t>Writing outcome – adventure story</w:t>
            </w:r>
          </w:p>
          <w:p w:rsidR="005274B2" w:rsidRPr="00D15DC9" w:rsidRDefault="009536F8" w:rsidP="009536F8">
            <w:pPr>
              <w:jc w:val="center"/>
              <w:rPr>
                <w:b/>
                <w:sz w:val="24"/>
                <w:szCs w:val="24"/>
              </w:rPr>
            </w:pPr>
            <w:r>
              <w:rPr>
                <w:b/>
                <w:sz w:val="24"/>
                <w:szCs w:val="24"/>
              </w:rPr>
              <w:t>Biography</w:t>
            </w:r>
          </w:p>
          <w:p w:rsidR="0078392E" w:rsidRPr="00391C81" w:rsidRDefault="005274B2" w:rsidP="009536F8">
            <w:pPr>
              <w:jc w:val="center"/>
              <w:rPr>
                <w:b/>
                <w:sz w:val="18"/>
                <w:szCs w:val="18"/>
                <w:highlight w:val="yellow"/>
              </w:rPr>
            </w:pPr>
            <w:r w:rsidRPr="00391C81">
              <w:rPr>
                <w:b/>
                <w:sz w:val="18"/>
                <w:szCs w:val="18"/>
                <w:highlight w:val="yellow"/>
              </w:rPr>
              <w:t>Steve Irwin biography</w:t>
            </w:r>
            <w:r w:rsidR="00391C81" w:rsidRPr="00391C81">
              <w:rPr>
                <w:b/>
                <w:sz w:val="18"/>
                <w:szCs w:val="18"/>
                <w:highlight w:val="yellow"/>
              </w:rPr>
              <w:t>*</w:t>
            </w:r>
          </w:p>
          <w:p w:rsidR="009536F8" w:rsidRPr="00391C81" w:rsidRDefault="009536F8" w:rsidP="009536F8">
            <w:pPr>
              <w:jc w:val="center"/>
              <w:rPr>
                <w:b/>
                <w:sz w:val="18"/>
                <w:szCs w:val="18"/>
                <w:highlight w:val="yellow"/>
              </w:rPr>
            </w:pPr>
          </w:p>
          <w:p w:rsidR="009536F8" w:rsidRPr="00391C81" w:rsidRDefault="00391C81" w:rsidP="009536F8">
            <w:pPr>
              <w:jc w:val="center"/>
              <w:rPr>
                <w:b/>
                <w:sz w:val="18"/>
                <w:szCs w:val="18"/>
              </w:rPr>
            </w:pPr>
            <w:r w:rsidRPr="00391C81">
              <w:rPr>
                <w:b/>
                <w:sz w:val="18"/>
                <w:szCs w:val="18"/>
                <w:highlight w:val="yellow"/>
              </w:rPr>
              <w:t>Katherine Johnson biography*</w:t>
            </w:r>
          </w:p>
          <w:p w:rsidR="009536F8" w:rsidRDefault="009239AF" w:rsidP="009536F8">
            <w:pPr>
              <w:jc w:val="center"/>
              <w:rPr>
                <w:sz w:val="18"/>
                <w:szCs w:val="18"/>
              </w:rPr>
            </w:pPr>
            <w:r>
              <w:rPr>
                <w:sz w:val="18"/>
                <w:szCs w:val="18"/>
              </w:rPr>
              <w:t>Writing outcome - Biography</w:t>
            </w:r>
          </w:p>
          <w:p w:rsidR="0004605B" w:rsidRDefault="0004605B" w:rsidP="009536F8">
            <w:pPr>
              <w:jc w:val="center"/>
              <w:rPr>
                <w:rFonts w:asciiTheme="majorHAnsi" w:hAnsiTheme="majorHAnsi" w:cstheme="majorHAnsi"/>
                <w:sz w:val="20"/>
                <w:szCs w:val="20"/>
              </w:rPr>
            </w:pPr>
            <w:r w:rsidRPr="0004605B">
              <w:rPr>
                <w:rFonts w:asciiTheme="majorHAnsi" w:hAnsiTheme="majorHAnsi" w:cstheme="majorHAnsi"/>
                <w:sz w:val="20"/>
                <w:szCs w:val="20"/>
              </w:rPr>
              <w:t>SPAG - Subject + Object, Active + Passive, Types of Clause.</w:t>
            </w:r>
          </w:p>
          <w:p w:rsidR="009536F8" w:rsidRPr="0004605B" w:rsidRDefault="009536F8" w:rsidP="009536F8">
            <w:pPr>
              <w:jc w:val="center"/>
              <w:rPr>
                <w:rFonts w:asciiTheme="majorHAnsi" w:hAnsiTheme="majorHAnsi" w:cstheme="majorHAnsi"/>
                <w:sz w:val="20"/>
                <w:szCs w:val="20"/>
              </w:rPr>
            </w:pPr>
          </w:p>
          <w:p w:rsidR="0004605B" w:rsidRPr="0004605B" w:rsidRDefault="0004605B" w:rsidP="009536F8">
            <w:pPr>
              <w:jc w:val="center"/>
              <w:rPr>
                <w:rFonts w:asciiTheme="majorHAnsi" w:hAnsiTheme="majorHAnsi" w:cstheme="majorHAnsi"/>
                <w:sz w:val="20"/>
                <w:szCs w:val="20"/>
              </w:rPr>
            </w:pPr>
            <w:r w:rsidRPr="0004605B">
              <w:rPr>
                <w:rFonts w:asciiTheme="majorHAnsi" w:hAnsiTheme="majorHAnsi" w:cstheme="majorHAnsi"/>
                <w:sz w:val="20"/>
                <w:szCs w:val="20"/>
              </w:rPr>
              <w:t xml:space="preserve">SPELLING - </w:t>
            </w:r>
            <w:r w:rsidRPr="0004605B">
              <w:rPr>
                <w:rFonts w:asciiTheme="majorHAnsi" w:eastAsia="Times New Roman" w:hAnsiTheme="majorHAnsi" w:cstheme="majorHAnsi"/>
                <w:color w:val="333333"/>
                <w:sz w:val="20"/>
                <w:szCs w:val="20"/>
                <w:lang w:eastAsia="en-GB"/>
              </w:rPr>
              <w:t>Words ending -</w:t>
            </w:r>
            <w:proofErr w:type="spellStart"/>
            <w:r w:rsidRPr="0004605B">
              <w:rPr>
                <w:rFonts w:asciiTheme="majorHAnsi" w:eastAsia="Times New Roman" w:hAnsiTheme="majorHAnsi" w:cstheme="majorHAnsi"/>
                <w:color w:val="333333"/>
                <w:sz w:val="20"/>
                <w:szCs w:val="20"/>
                <w:lang w:eastAsia="en-GB"/>
              </w:rPr>
              <w:t>cious</w:t>
            </w:r>
            <w:proofErr w:type="spellEnd"/>
            <w:r w:rsidRPr="0004605B">
              <w:rPr>
                <w:rFonts w:asciiTheme="majorHAnsi" w:eastAsia="Times New Roman" w:hAnsiTheme="majorHAnsi" w:cstheme="majorHAnsi"/>
                <w:color w:val="333333"/>
                <w:sz w:val="20"/>
                <w:szCs w:val="20"/>
                <w:lang w:eastAsia="en-GB"/>
              </w:rPr>
              <w:t xml:space="preserve"> and -</w:t>
            </w:r>
            <w:proofErr w:type="spellStart"/>
            <w:r w:rsidRPr="0004605B">
              <w:rPr>
                <w:rFonts w:asciiTheme="majorHAnsi" w:eastAsia="Times New Roman" w:hAnsiTheme="majorHAnsi" w:cstheme="majorHAnsi"/>
                <w:color w:val="333333"/>
                <w:sz w:val="20"/>
                <w:szCs w:val="20"/>
                <w:lang w:eastAsia="en-GB"/>
              </w:rPr>
              <w:t>tious</w:t>
            </w:r>
            <w:proofErr w:type="spellEnd"/>
            <w:r w:rsidRPr="0004605B">
              <w:rPr>
                <w:rFonts w:asciiTheme="majorHAnsi" w:eastAsia="Times New Roman" w:hAnsiTheme="majorHAnsi" w:cstheme="majorHAnsi"/>
                <w:color w:val="333333"/>
                <w:sz w:val="20"/>
                <w:szCs w:val="20"/>
                <w:lang w:eastAsia="en-GB"/>
              </w:rPr>
              <w:t xml:space="preserve"> such as 'delicious' and 'superstitious'. Words ending -</w:t>
            </w:r>
            <w:proofErr w:type="spellStart"/>
            <w:r w:rsidRPr="0004605B">
              <w:rPr>
                <w:rFonts w:asciiTheme="majorHAnsi" w:eastAsia="Times New Roman" w:hAnsiTheme="majorHAnsi" w:cstheme="majorHAnsi"/>
                <w:color w:val="333333"/>
                <w:sz w:val="20"/>
                <w:szCs w:val="20"/>
                <w:lang w:eastAsia="en-GB"/>
              </w:rPr>
              <w:t>cial</w:t>
            </w:r>
            <w:proofErr w:type="spellEnd"/>
            <w:r w:rsidRPr="0004605B">
              <w:rPr>
                <w:rFonts w:asciiTheme="majorHAnsi" w:eastAsia="Times New Roman" w:hAnsiTheme="majorHAnsi" w:cstheme="majorHAnsi"/>
                <w:color w:val="333333"/>
                <w:sz w:val="20"/>
                <w:szCs w:val="20"/>
                <w:lang w:eastAsia="en-GB"/>
              </w:rPr>
              <w:t xml:space="preserve"> and -</w:t>
            </w:r>
            <w:proofErr w:type="spellStart"/>
            <w:r w:rsidRPr="0004605B">
              <w:rPr>
                <w:rFonts w:asciiTheme="majorHAnsi" w:eastAsia="Times New Roman" w:hAnsiTheme="majorHAnsi" w:cstheme="majorHAnsi"/>
                <w:color w:val="333333"/>
                <w:sz w:val="20"/>
                <w:szCs w:val="20"/>
                <w:lang w:eastAsia="en-GB"/>
              </w:rPr>
              <w:t>tial</w:t>
            </w:r>
            <w:proofErr w:type="spellEnd"/>
            <w:r w:rsidRPr="0004605B">
              <w:rPr>
                <w:rFonts w:asciiTheme="majorHAnsi" w:eastAsia="Times New Roman" w:hAnsiTheme="majorHAnsi" w:cstheme="majorHAnsi"/>
                <w:color w:val="333333"/>
                <w:sz w:val="20"/>
                <w:szCs w:val="20"/>
                <w:lang w:eastAsia="en-GB"/>
              </w:rPr>
              <w:t xml:space="preserve"> such as 'special' and 'partial'. Words containing </w:t>
            </w:r>
            <w:proofErr w:type="spellStart"/>
            <w:r w:rsidRPr="0004605B">
              <w:rPr>
                <w:rFonts w:asciiTheme="majorHAnsi" w:eastAsia="Times New Roman" w:hAnsiTheme="majorHAnsi" w:cstheme="majorHAnsi"/>
                <w:color w:val="333333"/>
                <w:sz w:val="20"/>
                <w:szCs w:val="20"/>
                <w:lang w:eastAsia="en-GB"/>
              </w:rPr>
              <w:t>ough</w:t>
            </w:r>
            <w:proofErr w:type="spellEnd"/>
            <w:r w:rsidRPr="0004605B">
              <w:rPr>
                <w:rFonts w:asciiTheme="majorHAnsi" w:eastAsia="Times New Roman" w:hAnsiTheme="majorHAnsi" w:cstheme="majorHAnsi"/>
                <w:color w:val="333333"/>
                <w:sz w:val="20"/>
                <w:szCs w:val="20"/>
                <w:lang w:eastAsia="en-GB"/>
              </w:rPr>
              <w:t xml:space="preserve"> and looking at the different sounds this grapheme makes in different words, for example: 'enough', 'through', 'although', 'plough'. Silent letters in words </w:t>
            </w:r>
            <w:r w:rsidRPr="0004605B">
              <w:rPr>
                <w:rFonts w:asciiTheme="majorHAnsi" w:eastAsia="Times New Roman" w:hAnsiTheme="majorHAnsi" w:cstheme="majorHAnsi"/>
                <w:color w:val="333333"/>
                <w:sz w:val="20"/>
                <w:szCs w:val="20"/>
                <w:lang w:eastAsia="en-GB"/>
              </w:rPr>
              <w:lastRenderedPageBreak/>
              <w:t>such as 'doubt', 'thistle' and 'knight</w:t>
            </w:r>
          </w:p>
        </w:tc>
        <w:tc>
          <w:tcPr>
            <w:tcW w:w="2101" w:type="dxa"/>
          </w:tcPr>
          <w:p w:rsidR="005274B2" w:rsidRPr="00D15DC9" w:rsidRDefault="005274B2" w:rsidP="009536F8">
            <w:pPr>
              <w:jc w:val="center"/>
              <w:rPr>
                <w:b/>
                <w:sz w:val="26"/>
                <w:szCs w:val="26"/>
              </w:rPr>
            </w:pPr>
            <w:r w:rsidRPr="00D15DC9">
              <w:rPr>
                <w:b/>
                <w:sz w:val="26"/>
                <w:szCs w:val="26"/>
              </w:rPr>
              <w:lastRenderedPageBreak/>
              <w:t>Classic Fiction</w:t>
            </w:r>
          </w:p>
          <w:p w:rsidR="005274B2" w:rsidRDefault="005274B2" w:rsidP="009536F8">
            <w:pPr>
              <w:jc w:val="center"/>
              <w:rPr>
                <w:sz w:val="18"/>
                <w:szCs w:val="18"/>
              </w:rPr>
            </w:pPr>
            <w:r w:rsidRPr="005274B2">
              <w:rPr>
                <w:sz w:val="18"/>
                <w:szCs w:val="18"/>
                <w:highlight w:val="yellow"/>
              </w:rPr>
              <w:t>Wizard of Oz</w:t>
            </w:r>
          </w:p>
          <w:p w:rsidR="009536F8" w:rsidRPr="00606E0C" w:rsidRDefault="009536F8" w:rsidP="009536F8">
            <w:pPr>
              <w:jc w:val="center"/>
              <w:rPr>
                <w:sz w:val="18"/>
                <w:szCs w:val="18"/>
              </w:rPr>
            </w:pPr>
          </w:p>
          <w:p w:rsidR="005274B2" w:rsidRDefault="005274B2" w:rsidP="009536F8">
            <w:pPr>
              <w:jc w:val="center"/>
              <w:rPr>
                <w:sz w:val="18"/>
                <w:szCs w:val="18"/>
              </w:rPr>
            </w:pPr>
            <w:r w:rsidRPr="005274B2">
              <w:rPr>
                <w:sz w:val="18"/>
                <w:szCs w:val="18"/>
                <w:highlight w:val="yellow"/>
              </w:rPr>
              <w:t>Alice in Wonderland</w:t>
            </w:r>
          </w:p>
          <w:p w:rsidR="0004605B" w:rsidRPr="0004605B" w:rsidRDefault="009239AF" w:rsidP="009536F8">
            <w:pPr>
              <w:jc w:val="center"/>
              <w:rPr>
                <w:sz w:val="18"/>
                <w:szCs w:val="18"/>
              </w:rPr>
            </w:pPr>
            <w:r>
              <w:rPr>
                <w:sz w:val="18"/>
                <w:szCs w:val="18"/>
              </w:rPr>
              <w:t>Writing outcome – introduce new character into existing story</w:t>
            </w:r>
          </w:p>
          <w:p w:rsidR="005274B2" w:rsidRPr="00D15DC9" w:rsidRDefault="005274B2" w:rsidP="009536F8">
            <w:pPr>
              <w:jc w:val="center"/>
              <w:rPr>
                <w:b/>
                <w:sz w:val="26"/>
                <w:szCs w:val="26"/>
              </w:rPr>
            </w:pPr>
            <w:r w:rsidRPr="00D15DC9">
              <w:rPr>
                <w:b/>
                <w:sz w:val="26"/>
                <w:szCs w:val="26"/>
              </w:rPr>
              <w:t>Poetry – songs</w:t>
            </w:r>
          </w:p>
          <w:p w:rsidR="005274B2" w:rsidRPr="009536F8" w:rsidRDefault="005274B2" w:rsidP="009536F8">
            <w:pPr>
              <w:jc w:val="center"/>
              <w:rPr>
                <w:sz w:val="18"/>
                <w:szCs w:val="18"/>
                <w:highlight w:val="yellow"/>
              </w:rPr>
            </w:pPr>
            <w:r w:rsidRPr="009536F8">
              <w:rPr>
                <w:sz w:val="18"/>
                <w:szCs w:val="18"/>
                <w:highlight w:val="yellow"/>
              </w:rPr>
              <w:t>Bridge Over Troubled water</w:t>
            </w:r>
          </w:p>
          <w:p w:rsidR="009536F8" w:rsidRPr="009536F8" w:rsidRDefault="009536F8" w:rsidP="009536F8">
            <w:pPr>
              <w:jc w:val="center"/>
              <w:rPr>
                <w:sz w:val="18"/>
                <w:szCs w:val="18"/>
                <w:highlight w:val="yellow"/>
              </w:rPr>
            </w:pPr>
          </w:p>
          <w:p w:rsidR="005274B2" w:rsidRPr="009536F8" w:rsidRDefault="005274B2" w:rsidP="009536F8">
            <w:pPr>
              <w:jc w:val="center"/>
              <w:rPr>
                <w:sz w:val="18"/>
                <w:szCs w:val="18"/>
                <w:highlight w:val="yellow"/>
              </w:rPr>
            </w:pPr>
            <w:r w:rsidRPr="009536F8">
              <w:rPr>
                <w:sz w:val="18"/>
                <w:szCs w:val="18"/>
                <w:highlight w:val="yellow"/>
              </w:rPr>
              <w:t xml:space="preserve">He </w:t>
            </w:r>
            <w:proofErr w:type="spellStart"/>
            <w:r w:rsidRPr="009536F8">
              <w:rPr>
                <w:sz w:val="18"/>
                <w:szCs w:val="18"/>
                <w:highlight w:val="yellow"/>
              </w:rPr>
              <w:t>ain’t</w:t>
            </w:r>
            <w:proofErr w:type="spellEnd"/>
            <w:r w:rsidRPr="009536F8">
              <w:rPr>
                <w:sz w:val="18"/>
                <w:szCs w:val="18"/>
                <w:highlight w:val="yellow"/>
              </w:rPr>
              <w:t xml:space="preserve"> Heavy…</w:t>
            </w:r>
          </w:p>
          <w:p w:rsidR="009536F8" w:rsidRPr="009536F8" w:rsidRDefault="009536F8" w:rsidP="009536F8">
            <w:pPr>
              <w:jc w:val="center"/>
              <w:rPr>
                <w:sz w:val="18"/>
                <w:szCs w:val="18"/>
                <w:highlight w:val="yellow"/>
              </w:rPr>
            </w:pPr>
          </w:p>
          <w:p w:rsidR="009536F8" w:rsidRPr="00391C81" w:rsidRDefault="00391C81" w:rsidP="009536F8">
            <w:pPr>
              <w:jc w:val="center"/>
              <w:rPr>
                <w:b/>
                <w:sz w:val="18"/>
                <w:szCs w:val="18"/>
              </w:rPr>
            </w:pPr>
            <w:r w:rsidRPr="00391C81">
              <w:rPr>
                <w:b/>
                <w:sz w:val="18"/>
                <w:szCs w:val="18"/>
                <w:highlight w:val="yellow"/>
              </w:rPr>
              <w:t>What a Wonderful World</w:t>
            </w:r>
            <w:r>
              <w:rPr>
                <w:b/>
                <w:sz w:val="18"/>
                <w:szCs w:val="18"/>
              </w:rPr>
              <w:t>*</w:t>
            </w:r>
          </w:p>
          <w:p w:rsidR="0004605B" w:rsidRPr="0004605B" w:rsidRDefault="009239AF" w:rsidP="009536F8">
            <w:pPr>
              <w:jc w:val="center"/>
              <w:rPr>
                <w:sz w:val="18"/>
                <w:szCs w:val="18"/>
              </w:rPr>
            </w:pPr>
            <w:r>
              <w:rPr>
                <w:sz w:val="18"/>
                <w:szCs w:val="18"/>
              </w:rPr>
              <w:t>Writing outcome – write poems/lyrics based on existing structure</w:t>
            </w:r>
          </w:p>
          <w:p w:rsidR="0078392E" w:rsidRDefault="005274B2" w:rsidP="009536F8">
            <w:pPr>
              <w:jc w:val="center"/>
              <w:rPr>
                <w:b/>
                <w:sz w:val="26"/>
                <w:szCs w:val="26"/>
              </w:rPr>
            </w:pPr>
            <w:r w:rsidRPr="00D15DC9">
              <w:rPr>
                <w:b/>
                <w:sz w:val="26"/>
                <w:szCs w:val="26"/>
              </w:rPr>
              <w:t>Persuasive reviews</w:t>
            </w:r>
          </w:p>
          <w:p w:rsidR="0004605B" w:rsidRDefault="0004605B" w:rsidP="009536F8">
            <w:pPr>
              <w:jc w:val="center"/>
              <w:rPr>
                <w:rFonts w:asciiTheme="majorHAnsi" w:hAnsiTheme="majorHAnsi" w:cstheme="majorHAnsi"/>
                <w:i/>
                <w:sz w:val="18"/>
                <w:szCs w:val="18"/>
              </w:rPr>
            </w:pPr>
            <w:r w:rsidRPr="0004605B">
              <w:rPr>
                <w:rFonts w:asciiTheme="majorHAnsi" w:hAnsiTheme="majorHAnsi" w:cstheme="majorHAnsi"/>
                <w:sz w:val="18"/>
                <w:szCs w:val="18"/>
              </w:rPr>
              <w:t xml:space="preserve">SPAG - Synonym + Antonym. Focus on using devices to build cohesion between paragraphs in persuasive texts e.g. </w:t>
            </w:r>
            <w:r w:rsidRPr="0004605B">
              <w:rPr>
                <w:rFonts w:asciiTheme="majorHAnsi" w:hAnsiTheme="majorHAnsi" w:cstheme="majorHAnsi"/>
                <w:i/>
                <w:sz w:val="18"/>
                <w:szCs w:val="18"/>
              </w:rPr>
              <w:t>on the other hand, similarly, in contrast, although, another possibility, alternatively, as a consequence.</w:t>
            </w:r>
          </w:p>
          <w:p w:rsidR="009536F8" w:rsidRPr="0004605B" w:rsidRDefault="009536F8" w:rsidP="009536F8">
            <w:pPr>
              <w:jc w:val="center"/>
              <w:rPr>
                <w:rFonts w:asciiTheme="majorHAnsi" w:hAnsiTheme="majorHAnsi" w:cstheme="majorHAnsi"/>
                <w:sz w:val="18"/>
                <w:szCs w:val="18"/>
              </w:rPr>
            </w:pPr>
          </w:p>
          <w:p w:rsidR="00482C57" w:rsidRPr="0004605B" w:rsidRDefault="0004605B" w:rsidP="009536F8">
            <w:pPr>
              <w:jc w:val="center"/>
              <w:rPr>
                <w:rFonts w:asciiTheme="majorHAnsi" w:hAnsiTheme="majorHAnsi" w:cstheme="majorHAnsi"/>
                <w:sz w:val="20"/>
                <w:szCs w:val="20"/>
              </w:rPr>
            </w:pPr>
            <w:r w:rsidRPr="0004605B">
              <w:rPr>
                <w:rFonts w:asciiTheme="majorHAnsi" w:eastAsia="Times New Roman" w:hAnsiTheme="majorHAnsi" w:cstheme="majorHAnsi"/>
                <w:color w:val="333333"/>
                <w:sz w:val="18"/>
                <w:szCs w:val="18"/>
                <w:lang w:eastAsia="en-GB"/>
              </w:rPr>
              <w:t>SPELLING - Words ending -ant, -</w:t>
            </w:r>
            <w:proofErr w:type="spellStart"/>
            <w:r w:rsidRPr="0004605B">
              <w:rPr>
                <w:rFonts w:asciiTheme="majorHAnsi" w:eastAsia="Times New Roman" w:hAnsiTheme="majorHAnsi" w:cstheme="majorHAnsi"/>
                <w:color w:val="333333"/>
                <w:sz w:val="18"/>
                <w:szCs w:val="18"/>
                <w:lang w:eastAsia="en-GB"/>
              </w:rPr>
              <w:t>ance</w:t>
            </w:r>
            <w:proofErr w:type="spellEnd"/>
            <w:r w:rsidRPr="0004605B">
              <w:rPr>
                <w:rFonts w:asciiTheme="majorHAnsi" w:eastAsia="Times New Roman" w:hAnsiTheme="majorHAnsi" w:cstheme="majorHAnsi"/>
                <w:color w:val="333333"/>
                <w:sz w:val="18"/>
                <w:szCs w:val="18"/>
                <w:lang w:eastAsia="en-GB"/>
              </w:rPr>
              <w:t xml:space="preserve"> and -</w:t>
            </w:r>
            <w:proofErr w:type="spellStart"/>
            <w:r w:rsidRPr="0004605B">
              <w:rPr>
                <w:rFonts w:asciiTheme="majorHAnsi" w:eastAsia="Times New Roman" w:hAnsiTheme="majorHAnsi" w:cstheme="majorHAnsi"/>
                <w:color w:val="333333"/>
                <w:sz w:val="18"/>
                <w:szCs w:val="18"/>
                <w:lang w:eastAsia="en-GB"/>
              </w:rPr>
              <w:t>ancy</w:t>
            </w:r>
            <w:proofErr w:type="spellEnd"/>
            <w:r w:rsidRPr="0004605B">
              <w:rPr>
                <w:rFonts w:asciiTheme="majorHAnsi" w:eastAsia="Times New Roman" w:hAnsiTheme="majorHAnsi" w:cstheme="majorHAnsi"/>
                <w:color w:val="333333"/>
                <w:sz w:val="18"/>
                <w:szCs w:val="18"/>
                <w:lang w:eastAsia="en-GB"/>
              </w:rPr>
              <w:t xml:space="preserve"> such as 'hesitant', 'hesitance' and 'hesitancy'. Words ending -</w:t>
            </w:r>
            <w:proofErr w:type="spellStart"/>
            <w:r w:rsidRPr="0004605B">
              <w:rPr>
                <w:rFonts w:asciiTheme="majorHAnsi" w:eastAsia="Times New Roman" w:hAnsiTheme="majorHAnsi" w:cstheme="majorHAnsi"/>
                <w:color w:val="333333"/>
                <w:sz w:val="18"/>
                <w:szCs w:val="18"/>
                <w:lang w:eastAsia="en-GB"/>
              </w:rPr>
              <w:t>ent</w:t>
            </w:r>
            <w:proofErr w:type="spellEnd"/>
            <w:r w:rsidRPr="0004605B">
              <w:rPr>
                <w:rFonts w:asciiTheme="majorHAnsi" w:eastAsia="Times New Roman" w:hAnsiTheme="majorHAnsi" w:cstheme="majorHAnsi"/>
                <w:color w:val="333333"/>
                <w:sz w:val="18"/>
                <w:szCs w:val="18"/>
                <w:lang w:eastAsia="en-GB"/>
              </w:rPr>
              <w:t>, -</w:t>
            </w:r>
            <w:proofErr w:type="spellStart"/>
            <w:r w:rsidRPr="0004605B">
              <w:rPr>
                <w:rFonts w:asciiTheme="majorHAnsi" w:eastAsia="Times New Roman" w:hAnsiTheme="majorHAnsi" w:cstheme="majorHAnsi"/>
                <w:color w:val="333333"/>
                <w:sz w:val="18"/>
                <w:szCs w:val="18"/>
                <w:lang w:eastAsia="en-GB"/>
              </w:rPr>
              <w:t>ence</w:t>
            </w:r>
            <w:proofErr w:type="spellEnd"/>
            <w:r w:rsidRPr="0004605B">
              <w:rPr>
                <w:rFonts w:asciiTheme="majorHAnsi" w:eastAsia="Times New Roman" w:hAnsiTheme="majorHAnsi" w:cstheme="majorHAnsi"/>
                <w:color w:val="333333"/>
                <w:sz w:val="18"/>
                <w:szCs w:val="18"/>
                <w:lang w:eastAsia="en-GB"/>
              </w:rPr>
              <w:t xml:space="preserve"> and -</w:t>
            </w:r>
            <w:proofErr w:type="spellStart"/>
            <w:r w:rsidRPr="0004605B">
              <w:rPr>
                <w:rFonts w:asciiTheme="majorHAnsi" w:eastAsia="Times New Roman" w:hAnsiTheme="majorHAnsi" w:cstheme="majorHAnsi"/>
                <w:color w:val="333333"/>
                <w:sz w:val="18"/>
                <w:szCs w:val="18"/>
                <w:lang w:eastAsia="en-GB"/>
              </w:rPr>
              <w:t>ency</w:t>
            </w:r>
            <w:proofErr w:type="spellEnd"/>
            <w:r w:rsidRPr="0004605B">
              <w:rPr>
                <w:rFonts w:asciiTheme="majorHAnsi" w:eastAsia="Times New Roman" w:hAnsiTheme="majorHAnsi" w:cstheme="majorHAnsi"/>
                <w:color w:val="333333"/>
                <w:sz w:val="18"/>
                <w:szCs w:val="18"/>
                <w:lang w:eastAsia="en-GB"/>
              </w:rPr>
              <w:t xml:space="preserve"> such as ‘patient’, </w:t>
            </w:r>
            <w:r w:rsidRPr="0004605B">
              <w:rPr>
                <w:rFonts w:asciiTheme="majorHAnsi" w:eastAsia="Times New Roman" w:hAnsiTheme="majorHAnsi" w:cstheme="majorHAnsi"/>
                <w:color w:val="333333"/>
                <w:sz w:val="18"/>
                <w:szCs w:val="18"/>
                <w:lang w:eastAsia="en-GB"/>
              </w:rPr>
              <w:lastRenderedPageBreak/>
              <w:t>‘patience’ and ‘frequency’.</w:t>
            </w:r>
          </w:p>
        </w:tc>
        <w:tc>
          <w:tcPr>
            <w:tcW w:w="2075" w:type="dxa"/>
          </w:tcPr>
          <w:p w:rsidR="005274B2" w:rsidRPr="00D15DC9" w:rsidRDefault="005274B2" w:rsidP="00A921E1">
            <w:pPr>
              <w:jc w:val="center"/>
              <w:rPr>
                <w:rFonts w:cs="Segoe UI"/>
                <w:b/>
                <w:sz w:val="26"/>
                <w:szCs w:val="26"/>
              </w:rPr>
            </w:pPr>
            <w:r w:rsidRPr="00D15DC9">
              <w:rPr>
                <w:rFonts w:cs="Segoe UI"/>
                <w:b/>
                <w:sz w:val="26"/>
                <w:szCs w:val="26"/>
              </w:rPr>
              <w:lastRenderedPageBreak/>
              <w:t>Older Literature</w:t>
            </w:r>
          </w:p>
          <w:p w:rsidR="009536F8" w:rsidRDefault="009536F8" w:rsidP="00A921E1">
            <w:pPr>
              <w:jc w:val="center"/>
              <w:rPr>
                <w:rFonts w:cs="Segoe UI"/>
                <w:sz w:val="18"/>
                <w:szCs w:val="18"/>
                <w:highlight w:val="yellow"/>
              </w:rPr>
            </w:pPr>
            <w:r>
              <w:rPr>
                <w:rFonts w:cs="Segoe UI"/>
                <w:sz w:val="18"/>
                <w:szCs w:val="18"/>
                <w:highlight w:val="yellow"/>
              </w:rPr>
              <w:t>Macbeth</w:t>
            </w:r>
          </w:p>
          <w:p w:rsidR="009536F8" w:rsidRDefault="009536F8" w:rsidP="00A921E1">
            <w:pPr>
              <w:jc w:val="center"/>
              <w:rPr>
                <w:rFonts w:cs="Segoe UI"/>
                <w:sz w:val="18"/>
                <w:szCs w:val="18"/>
                <w:highlight w:val="yellow"/>
              </w:rPr>
            </w:pPr>
          </w:p>
          <w:p w:rsidR="005274B2" w:rsidRDefault="005274B2" w:rsidP="00A921E1">
            <w:pPr>
              <w:jc w:val="center"/>
              <w:rPr>
                <w:rFonts w:cs="Segoe UI"/>
                <w:sz w:val="18"/>
                <w:szCs w:val="18"/>
                <w:highlight w:val="yellow"/>
              </w:rPr>
            </w:pPr>
            <w:r w:rsidRPr="005274B2">
              <w:rPr>
                <w:rFonts w:cs="Segoe UI"/>
                <w:sz w:val="18"/>
                <w:szCs w:val="18"/>
                <w:highlight w:val="yellow"/>
              </w:rPr>
              <w:t>David Copperfield</w:t>
            </w:r>
          </w:p>
          <w:p w:rsidR="009536F8" w:rsidRPr="005274B2" w:rsidRDefault="009536F8" w:rsidP="00A921E1">
            <w:pPr>
              <w:jc w:val="center"/>
              <w:rPr>
                <w:rFonts w:cs="Segoe UI"/>
                <w:sz w:val="18"/>
                <w:szCs w:val="18"/>
                <w:highlight w:val="yellow"/>
              </w:rPr>
            </w:pPr>
          </w:p>
          <w:p w:rsidR="005274B2" w:rsidRDefault="005274B2" w:rsidP="00A921E1">
            <w:pPr>
              <w:jc w:val="center"/>
              <w:rPr>
                <w:rFonts w:cs="Segoe UI"/>
                <w:sz w:val="18"/>
                <w:szCs w:val="18"/>
              </w:rPr>
            </w:pPr>
            <w:r w:rsidRPr="005274B2">
              <w:rPr>
                <w:rFonts w:cs="Segoe UI"/>
                <w:sz w:val="18"/>
                <w:szCs w:val="18"/>
                <w:highlight w:val="yellow"/>
              </w:rPr>
              <w:t>Jane Eyre</w:t>
            </w:r>
          </w:p>
          <w:p w:rsidR="009536F8" w:rsidRPr="0004605B" w:rsidRDefault="009239AF" w:rsidP="00A921E1">
            <w:pPr>
              <w:jc w:val="center"/>
              <w:rPr>
                <w:rFonts w:cs="Segoe UI"/>
                <w:sz w:val="18"/>
                <w:szCs w:val="18"/>
              </w:rPr>
            </w:pPr>
            <w:r>
              <w:rPr>
                <w:rFonts w:cs="Segoe UI"/>
                <w:sz w:val="18"/>
                <w:szCs w:val="18"/>
              </w:rPr>
              <w:t xml:space="preserve">Writing outcome – letter writing to/from characters </w:t>
            </w:r>
          </w:p>
          <w:p w:rsidR="009536F8" w:rsidRDefault="009536F8" w:rsidP="00A921E1">
            <w:pPr>
              <w:jc w:val="center"/>
              <w:rPr>
                <w:rFonts w:cs="Segoe UI"/>
                <w:b/>
                <w:sz w:val="26"/>
                <w:szCs w:val="26"/>
              </w:rPr>
            </w:pPr>
            <w:r>
              <w:rPr>
                <w:rFonts w:cs="Segoe UI"/>
                <w:b/>
                <w:sz w:val="26"/>
                <w:szCs w:val="26"/>
              </w:rPr>
              <w:t>Play scripts &amp; Poetry</w:t>
            </w:r>
          </w:p>
          <w:p w:rsidR="009536F8" w:rsidRDefault="009536F8" w:rsidP="00A921E1">
            <w:pPr>
              <w:jc w:val="center"/>
              <w:rPr>
                <w:rFonts w:cs="Segoe UI"/>
                <w:sz w:val="18"/>
                <w:szCs w:val="18"/>
              </w:rPr>
            </w:pPr>
            <w:r w:rsidRPr="009536F8">
              <w:rPr>
                <w:rFonts w:cs="Segoe UI"/>
                <w:sz w:val="18"/>
                <w:szCs w:val="18"/>
                <w:highlight w:val="yellow"/>
              </w:rPr>
              <w:t>Macbeth</w:t>
            </w:r>
          </w:p>
          <w:p w:rsidR="009239AF" w:rsidRPr="009536F8" w:rsidRDefault="009239AF" w:rsidP="00A921E1">
            <w:pPr>
              <w:jc w:val="center"/>
              <w:rPr>
                <w:rFonts w:cs="Segoe UI"/>
                <w:sz w:val="18"/>
                <w:szCs w:val="18"/>
              </w:rPr>
            </w:pPr>
            <w:r>
              <w:rPr>
                <w:rFonts w:cs="Segoe UI"/>
                <w:sz w:val="18"/>
                <w:szCs w:val="18"/>
              </w:rPr>
              <w:t xml:space="preserve">Writing outcome </w:t>
            </w:r>
            <w:r w:rsidR="005574A7">
              <w:rPr>
                <w:rFonts w:cs="Segoe UI"/>
                <w:sz w:val="18"/>
                <w:szCs w:val="18"/>
              </w:rPr>
              <w:t>–</w:t>
            </w:r>
            <w:r>
              <w:rPr>
                <w:rFonts w:cs="Segoe UI"/>
                <w:sz w:val="18"/>
                <w:szCs w:val="18"/>
              </w:rPr>
              <w:t xml:space="preserve"> play</w:t>
            </w:r>
            <w:r w:rsidR="005574A7">
              <w:rPr>
                <w:rFonts w:cs="Segoe UI"/>
                <w:sz w:val="18"/>
                <w:szCs w:val="18"/>
              </w:rPr>
              <w:t xml:space="preserve"> </w:t>
            </w:r>
            <w:r>
              <w:rPr>
                <w:rFonts w:cs="Segoe UI"/>
                <w:sz w:val="18"/>
                <w:szCs w:val="18"/>
              </w:rPr>
              <w:t>scripts</w:t>
            </w:r>
          </w:p>
          <w:p w:rsidR="0004605B" w:rsidRDefault="0004605B" w:rsidP="00A921E1">
            <w:pPr>
              <w:jc w:val="center"/>
              <w:rPr>
                <w:rFonts w:asciiTheme="majorHAnsi" w:hAnsiTheme="majorHAnsi" w:cstheme="majorHAnsi"/>
                <w:i/>
                <w:sz w:val="18"/>
                <w:szCs w:val="18"/>
              </w:rPr>
            </w:pPr>
            <w:r w:rsidRPr="0004605B">
              <w:rPr>
                <w:rFonts w:asciiTheme="majorHAnsi" w:hAnsiTheme="majorHAnsi" w:cstheme="majorHAnsi"/>
                <w:sz w:val="18"/>
                <w:szCs w:val="18"/>
              </w:rPr>
              <w:t xml:space="preserve">SPAG - Focus on manipulating sentences to create particular effects. These might include metaphor, onomatopoeia, repeated use of a conjunction, simile </w:t>
            </w:r>
            <w:proofErr w:type="spellStart"/>
            <w:r w:rsidRPr="0004605B">
              <w:rPr>
                <w:rFonts w:asciiTheme="majorHAnsi" w:hAnsiTheme="majorHAnsi" w:cstheme="majorHAnsi"/>
                <w:sz w:val="18"/>
                <w:szCs w:val="18"/>
              </w:rPr>
              <w:t>etc</w:t>
            </w:r>
            <w:proofErr w:type="spellEnd"/>
            <w:r w:rsidRPr="0004605B">
              <w:rPr>
                <w:rFonts w:asciiTheme="majorHAnsi" w:hAnsiTheme="majorHAnsi" w:cstheme="majorHAnsi"/>
                <w:sz w:val="18"/>
                <w:szCs w:val="18"/>
              </w:rPr>
              <w:t xml:space="preserve">, focus on identifying and using colons to introduce a list. Focus on punctuating bullet points correctly. Focus on selecting appropriate vocabulary and language effects for impact, e.g. </w:t>
            </w:r>
            <w:r w:rsidRPr="0004605B">
              <w:rPr>
                <w:rFonts w:asciiTheme="majorHAnsi" w:hAnsiTheme="majorHAnsi" w:cstheme="majorHAnsi"/>
                <w:i/>
                <w:sz w:val="18"/>
                <w:szCs w:val="18"/>
              </w:rPr>
              <w:t>simile, metaphor, personification.</w:t>
            </w:r>
          </w:p>
          <w:p w:rsidR="00A921E1" w:rsidRPr="0004605B" w:rsidRDefault="00A921E1" w:rsidP="00A921E1">
            <w:pPr>
              <w:jc w:val="center"/>
              <w:rPr>
                <w:rFonts w:asciiTheme="majorHAnsi" w:hAnsiTheme="majorHAnsi" w:cstheme="majorHAnsi"/>
                <w:sz w:val="18"/>
                <w:szCs w:val="18"/>
              </w:rPr>
            </w:pPr>
          </w:p>
          <w:p w:rsidR="00061E7A" w:rsidRPr="00A921E1" w:rsidRDefault="0004605B" w:rsidP="00A921E1">
            <w:pPr>
              <w:jc w:val="center"/>
              <w:rPr>
                <w:rFonts w:asciiTheme="majorHAnsi" w:hAnsiTheme="majorHAnsi" w:cstheme="majorHAnsi"/>
                <w:sz w:val="16"/>
                <w:szCs w:val="16"/>
              </w:rPr>
            </w:pPr>
            <w:r w:rsidRPr="00A921E1">
              <w:rPr>
                <w:rFonts w:asciiTheme="majorHAnsi" w:eastAsia="Times New Roman" w:hAnsiTheme="majorHAnsi" w:cstheme="majorHAnsi"/>
                <w:color w:val="333333"/>
                <w:sz w:val="16"/>
                <w:szCs w:val="16"/>
                <w:lang w:eastAsia="en-GB"/>
              </w:rPr>
              <w:t>SPELLING - Words ending -able / -ably and -</w:t>
            </w:r>
            <w:proofErr w:type="spellStart"/>
            <w:r w:rsidRPr="00A921E1">
              <w:rPr>
                <w:rFonts w:asciiTheme="majorHAnsi" w:eastAsia="Times New Roman" w:hAnsiTheme="majorHAnsi" w:cstheme="majorHAnsi"/>
                <w:color w:val="333333"/>
                <w:sz w:val="16"/>
                <w:szCs w:val="16"/>
                <w:lang w:eastAsia="en-GB"/>
              </w:rPr>
              <w:t>ible</w:t>
            </w:r>
            <w:proofErr w:type="spellEnd"/>
            <w:r w:rsidRPr="00A921E1">
              <w:rPr>
                <w:rFonts w:asciiTheme="majorHAnsi" w:eastAsia="Times New Roman" w:hAnsiTheme="majorHAnsi" w:cstheme="majorHAnsi"/>
                <w:color w:val="333333"/>
                <w:sz w:val="16"/>
                <w:szCs w:val="16"/>
                <w:lang w:eastAsia="en-GB"/>
              </w:rPr>
              <w:t xml:space="preserve"> / -</w:t>
            </w:r>
            <w:proofErr w:type="spellStart"/>
            <w:r w:rsidRPr="00A921E1">
              <w:rPr>
                <w:rFonts w:asciiTheme="majorHAnsi" w:eastAsia="Times New Roman" w:hAnsiTheme="majorHAnsi" w:cstheme="majorHAnsi"/>
                <w:color w:val="333333"/>
                <w:sz w:val="16"/>
                <w:szCs w:val="16"/>
                <w:lang w:eastAsia="en-GB"/>
              </w:rPr>
              <w:t>ibly</w:t>
            </w:r>
            <w:proofErr w:type="spellEnd"/>
            <w:r w:rsidRPr="00A921E1">
              <w:rPr>
                <w:rFonts w:asciiTheme="majorHAnsi" w:eastAsia="Times New Roman" w:hAnsiTheme="majorHAnsi" w:cstheme="majorHAnsi"/>
                <w:color w:val="333333"/>
                <w:sz w:val="16"/>
                <w:szCs w:val="16"/>
                <w:lang w:eastAsia="en-GB"/>
              </w:rPr>
              <w:t xml:space="preserve"> such as 'comfortable' / 'comfortably' and 'horrible' / 'horribly'. Adding -</w:t>
            </w:r>
            <w:proofErr w:type="spellStart"/>
            <w:r w:rsidRPr="00A921E1">
              <w:rPr>
                <w:rFonts w:asciiTheme="majorHAnsi" w:eastAsia="Times New Roman" w:hAnsiTheme="majorHAnsi" w:cstheme="majorHAnsi"/>
                <w:color w:val="333333"/>
                <w:sz w:val="16"/>
                <w:szCs w:val="16"/>
                <w:lang w:eastAsia="en-GB"/>
              </w:rPr>
              <w:t>ing</w:t>
            </w:r>
            <w:proofErr w:type="spellEnd"/>
            <w:r w:rsidRPr="00A921E1">
              <w:rPr>
                <w:rFonts w:asciiTheme="majorHAnsi" w:eastAsia="Times New Roman" w:hAnsiTheme="majorHAnsi" w:cstheme="majorHAnsi"/>
                <w:color w:val="333333"/>
                <w:sz w:val="16"/>
                <w:szCs w:val="16"/>
                <w:lang w:eastAsia="en-GB"/>
              </w:rPr>
              <w:t xml:space="preserve"> / -</w:t>
            </w:r>
            <w:proofErr w:type="spellStart"/>
            <w:r w:rsidRPr="00A921E1">
              <w:rPr>
                <w:rFonts w:asciiTheme="majorHAnsi" w:eastAsia="Times New Roman" w:hAnsiTheme="majorHAnsi" w:cstheme="majorHAnsi"/>
                <w:color w:val="333333"/>
                <w:sz w:val="16"/>
                <w:szCs w:val="16"/>
                <w:lang w:eastAsia="en-GB"/>
              </w:rPr>
              <w:t>ed</w:t>
            </w:r>
            <w:proofErr w:type="spellEnd"/>
            <w:r w:rsidRPr="00A921E1">
              <w:rPr>
                <w:rFonts w:asciiTheme="majorHAnsi" w:eastAsia="Times New Roman" w:hAnsiTheme="majorHAnsi" w:cstheme="majorHAnsi"/>
                <w:color w:val="333333"/>
                <w:sz w:val="16"/>
                <w:szCs w:val="16"/>
                <w:lang w:eastAsia="en-GB"/>
              </w:rPr>
              <w:t xml:space="preserve"> to words ending -</w:t>
            </w:r>
            <w:proofErr w:type="spellStart"/>
            <w:r w:rsidRPr="00A921E1">
              <w:rPr>
                <w:rFonts w:asciiTheme="majorHAnsi" w:eastAsia="Times New Roman" w:hAnsiTheme="majorHAnsi" w:cstheme="majorHAnsi"/>
                <w:color w:val="333333"/>
                <w:sz w:val="16"/>
                <w:szCs w:val="16"/>
                <w:lang w:eastAsia="en-GB"/>
              </w:rPr>
              <w:t>fer</w:t>
            </w:r>
            <w:proofErr w:type="spellEnd"/>
            <w:r w:rsidRPr="00A921E1">
              <w:rPr>
                <w:rFonts w:asciiTheme="majorHAnsi" w:eastAsia="Times New Roman" w:hAnsiTheme="majorHAnsi" w:cstheme="majorHAnsi"/>
                <w:color w:val="333333"/>
                <w:sz w:val="16"/>
                <w:szCs w:val="16"/>
                <w:lang w:eastAsia="en-GB"/>
              </w:rPr>
              <w:t xml:space="preserve">, for </w:t>
            </w:r>
            <w:r w:rsidRPr="00A921E1">
              <w:rPr>
                <w:rFonts w:asciiTheme="majorHAnsi" w:eastAsia="Times New Roman" w:hAnsiTheme="majorHAnsi" w:cstheme="majorHAnsi"/>
                <w:color w:val="333333"/>
                <w:sz w:val="16"/>
                <w:szCs w:val="16"/>
                <w:lang w:eastAsia="en-GB"/>
              </w:rPr>
              <w:lastRenderedPageBreak/>
              <w:t>example: 'prefer', 'preferring' and 'preferred'</w:t>
            </w:r>
          </w:p>
        </w:tc>
        <w:tc>
          <w:tcPr>
            <w:tcW w:w="2035" w:type="dxa"/>
          </w:tcPr>
          <w:p w:rsidR="005274B2" w:rsidRPr="00D15DC9" w:rsidRDefault="005274B2" w:rsidP="00A921E1">
            <w:pPr>
              <w:jc w:val="center"/>
              <w:rPr>
                <w:rFonts w:cs="Segoe UI"/>
                <w:b/>
                <w:sz w:val="26"/>
                <w:szCs w:val="26"/>
              </w:rPr>
            </w:pPr>
            <w:r w:rsidRPr="00D15DC9">
              <w:rPr>
                <w:rFonts w:cs="Segoe UI"/>
                <w:b/>
                <w:sz w:val="26"/>
                <w:szCs w:val="26"/>
              </w:rPr>
              <w:lastRenderedPageBreak/>
              <w:t>Detective / Crime Fiction</w:t>
            </w:r>
          </w:p>
          <w:p w:rsidR="00A921E1" w:rsidRDefault="00A921E1" w:rsidP="00A921E1">
            <w:pPr>
              <w:jc w:val="center"/>
              <w:rPr>
                <w:color w:val="000000"/>
                <w:sz w:val="18"/>
                <w:szCs w:val="18"/>
                <w:highlight w:val="yellow"/>
              </w:rPr>
            </w:pPr>
            <w:r>
              <w:rPr>
                <w:color w:val="000000"/>
                <w:sz w:val="18"/>
                <w:szCs w:val="18"/>
                <w:highlight w:val="yellow"/>
              </w:rPr>
              <w:t>The Hound of the Baskervilles</w:t>
            </w:r>
          </w:p>
          <w:p w:rsidR="00A921E1" w:rsidRDefault="00A921E1" w:rsidP="00A921E1">
            <w:pPr>
              <w:jc w:val="center"/>
              <w:rPr>
                <w:color w:val="000000"/>
                <w:sz w:val="18"/>
                <w:szCs w:val="18"/>
                <w:highlight w:val="yellow"/>
              </w:rPr>
            </w:pPr>
          </w:p>
          <w:p w:rsidR="005274B2" w:rsidRDefault="005274B2" w:rsidP="00A921E1">
            <w:pPr>
              <w:jc w:val="center"/>
              <w:rPr>
                <w:color w:val="000000"/>
                <w:sz w:val="18"/>
                <w:szCs w:val="18"/>
              </w:rPr>
            </w:pPr>
            <w:r w:rsidRPr="005274B2">
              <w:rPr>
                <w:color w:val="000000"/>
                <w:sz w:val="18"/>
                <w:szCs w:val="18"/>
                <w:highlight w:val="yellow"/>
              </w:rPr>
              <w:t xml:space="preserve">An Oxford Anthology of Mystery Stories by Dennis </w:t>
            </w:r>
            <w:proofErr w:type="spellStart"/>
            <w:r w:rsidRPr="005274B2">
              <w:rPr>
                <w:color w:val="000000"/>
                <w:sz w:val="18"/>
                <w:szCs w:val="18"/>
                <w:highlight w:val="yellow"/>
              </w:rPr>
              <w:t>Hamley</w:t>
            </w:r>
            <w:proofErr w:type="spellEnd"/>
          </w:p>
          <w:p w:rsidR="009976D7" w:rsidRDefault="009239AF" w:rsidP="00A921E1">
            <w:pPr>
              <w:jc w:val="center"/>
              <w:rPr>
                <w:color w:val="000000"/>
                <w:sz w:val="18"/>
                <w:szCs w:val="18"/>
              </w:rPr>
            </w:pPr>
            <w:r>
              <w:rPr>
                <w:color w:val="000000"/>
                <w:sz w:val="18"/>
                <w:szCs w:val="18"/>
              </w:rPr>
              <w:t>Writing outcome – write detective/mystery story</w:t>
            </w:r>
          </w:p>
          <w:p w:rsidR="00A921E1" w:rsidRPr="00391C81" w:rsidRDefault="009976D7" w:rsidP="009976D7">
            <w:pPr>
              <w:jc w:val="center"/>
              <w:rPr>
                <w:b/>
                <w:color w:val="000000"/>
                <w:sz w:val="20"/>
                <w:szCs w:val="20"/>
              </w:rPr>
            </w:pPr>
            <w:r w:rsidRPr="00391C81">
              <w:rPr>
                <w:b/>
                <w:color w:val="000000"/>
                <w:sz w:val="20"/>
                <w:szCs w:val="20"/>
                <w:highlight w:val="yellow"/>
              </w:rPr>
              <w:t>High-Rise Mystery</w:t>
            </w:r>
            <w:r w:rsidR="00391C81" w:rsidRPr="00391C81">
              <w:rPr>
                <w:b/>
                <w:color w:val="000000"/>
                <w:sz w:val="20"/>
                <w:szCs w:val="20"/>
              </w:rPr>
              <w:t>*</w:t>
            </w:r>
            <w:r w:rsidRPr="00391C81">
              <w:rPr>
                <w:b/>
                <w:color w:val="000000"/>
                <w:sz w:val="20"/>
                <w:szCs w:val="20"/>
              </w:rPr>
              <w:t xml:space="preserve"> </w:t>
            </w:r>
          </w:p>
          <w:p w:rsidR="0004605B" w:rsidRPr="0004605B" w:rsidRDefault="0004605B" w:rsidP="00A921E1">
            <w:pPr>
              <w:jc w:val="center"/>
              <w:rPr>
                <w:color w:val="000000"/>
                <w:sz w:val="18"/>
                <w:szCs w:val="18"/>
              </w:rPr>
            </w:pPr>
          </w:p>
          <w:p w:rsidR="005274B2" w:rsidRPr="00D15DC9" w:rsidRDefault="005274B2" w:rsidP="00A921E1">
            <w:pPr>
              <w:jc w:val="center"/>
              <w:rPr>
                <w:rFonts w:cs="Segoe UI"/>
                <w:b/>
                <w:sz w:val="26"/>
                <w:szCs w:val="26"/>
              </w:rPr>
            </w:pPr>
            <w:r w:rsidRPr="00D15DC9">
              <w:rPr>
                <w:rFonts w:cs="Segoe UI"/>
                <w:b/>
                <w:sz w:val="26"/>
                <w:szCs w:val="26"/>
              </w:rPr>
              <w:t>Explanations</w:t>
            </w:r>
          </w:p>
          <w:p w:rsidR="0004605B" w:rsidRDefault="0004605B" w:rsidP="00A921E1">
            <w:pPr>
              <w:jc w:val="center"/>
              <w:rPr>
                <w:rFonts w:asciiTheme="majorHAnsi" w:hAnsiTheme="majorHAnsi" w:cstheme="majorHAnsi"/>
                <w:sz w:val="20"/>
                <w:szCs w:val="20"/>
              </w:rPr>
            </w:pPr>
            <w:r w:rsidRPr="0004605B">
              <w:rPr>
                <w:rFonts w:asciiTheme="majorHAnsi" w:hAnsiTheme="majorHAnsi" w:cstheme="majorHAnsi"/>
                <w:sz w:val="20"/>
                <w:szCs w:val="20"/>
              </w:rPr>
              <w:t xml:space="preserve">SPAG - Identifying the subject and object of a sentence. Use of the active and passive voice. Focus on use of devices to build cohesion between paragraphs in explanatory texts e.g. </w:t>
            </w:r>
            <w:r w:rsidRPr="0004605B">
              <w:rPr>
                <w:rFonts w:asciiTheme="majorHAnsi" w:hAnsiTheme="majorHAnsi" w:cstheme="majorHAnsi"/>
                <w:i/>
                <w:sz w:val="20"/>
                <w:szCs w:val="20"/>
              </w:rPr>
              <w:t xml:space="preserve">similarly, in contrast, although, additionally, another possibility, alternatively, as a consequence. </w:t>
            </w:r>
            <w:r w:rsidRPr="0004605B">
              <w:rPr>
                <w:rFonts w:asciiTheme="majorHAnsi" w:hAnsiTheme="majorHAnsi" w:cstheme="majorHAnsi"/>
                <w:sz w:val="20"/>
                <w:szCs w:val="20"/>
              </w:rPr>
              <w:t>Focus on use of the passive voice.</w:t>
            </w:r>
          </w:p>
          <w:p w:rsidR="00A921E1" w:rsidRPr="0004605B" w:rsidRDefault="00A921E1" w:rsidP="00A921E1">
            <w:pPr>
              <w:jc w:val="center"/>
              <w:rPr>
                <w:rFonts w:asciiTheme="majorHAnsi" w:hAnsiTheme="majorHAnsi" w:cstheme="majorHAnsi"/>
                <w:sz w:val="20"/>
                <w:szCs w:val="20"/>
              </w:rPr>
            </w:pPr>
          </w:p>
          <w:p w:rsidR="00AB7AA3" w:rsidRPr="0004605B" w:rsidRDefault="0004605B" w:rsidP="00A921E1">
            <w:pPr>
              <w:jc w:val="center"/>
              <w:rPr>
                <w:rFonts w:asciiTheme="majorHAnsi" w:hAnsiTheme="majorHAnsi" w:cstheme="majorHAnsi"/>
                <w:sz w:val="20"/>
                <w:szCs w:val="20"/>
              </w:rPr>
            </w:pPr>
            <w:r w:rsidRPr="0004605B">
              <w:rPr>
                <w:rFonts w:asciiTheme="majorHAnsi" w:eastAsia="Times New Roman" w:hAnsiTheme="majorHAnsi" w:cstheme="majorHAnsi"/>
                <w:color w:val="333333"/>
                <w:sz w:val="20"/>
                <w:szCs w:val="20"/>
                <w:lang w:eastAsia="en-GB"/>
              </w:rPr>
              <w:t xml:space="preserve">SPELLING - Use of the hyphen, for example: 'co-ordinate', 're-enter'. Words containing </w:t>
            </w:r>
            <w:proofErr w:type="spellStart"/>
            <w:r w:rsidRPr="0004605B">
              <w:rPr>
                <w:rFonts w:asciiTheme="majorHAnsi" w:eastAsia="Times New Roman" w:hAnsiTheme="majorHAnsi" w:cstheme="majorHAnsi"/>
                <w:color w:val="333333"/>
                <w:sz w:val="20"/>
                <w:szCs w:val="20"/>
                <w:lang w:eastAsia="en-GB"/>
              </w:rPr>
              <w:t>ie</w:t>
            </w:r>
            <w:proofErr w:type="spellEnd"/>
            <w:r w:rsidRPr="0004605B">
              <w:rPr>
                <w:rFonts w:asciiTheme="majorHAnsi" w:eastAsia="Times New Roman" w:hAnsiTheme="majorHAnsi" w:cstheme="majorHAnsi"/>
                <w:color w:val="333333"/>
                <w:sz w:val="20"/>
                <w:szCs w:val="20"/>
                <w:lang w:eastAsia="en-GB"/>
              </w:rPr>
              <w:t xml:space="preserve"> / </w:t>
            </w:r>
            <w:proofErr w:type="spellStart"/>
            <w:r w:rsidRPr="0004605B">
              <w:rPr>
                <w:rFonts w:asciiTheme="majorHAnsi" w:eastAsia="Times New Roman" w:hAnsiTheme="majorHAnsi" w:cstheme="majorHAnsi"/>
                <w:color w:val="333333"/>
                <w:sz w:val="20"/>
                <w:szCs w:val="20"/>
                <w:lang w:eastAsia="en-GB"/>
              </w:rPr>
              <w:t>ei</w:t>
            </w:r>
            <w:proofErr w:type="spellEnd"/>
            <w:r w:rsidRPr="0004605B">
              <w:rPr>
                <w:rFonts w:asciiTheme="majorHAnsi" w:eastAsia="Times New Roman" w:hAnsiTheme="majorHAnsi" w:cstheme="majorHAnsi"/>
                <w:color w:val="333333"/>
                <w:sz w:val="20"/>
                <w:szCs w:val="20"/>
                <w:lang w:eastAsia="en-GB"/>
              </w:rPr>
              <w:t xml:space="preserve">, for </w:t>
            </w:r>
            <w:r w:rsidRPr="0004605B">
              <w:rPr>
                <w:rFonts w:asciiTheme="majorHAnsi" w:eastAsia="Times New Roman" w:hAnsiTheme="majorHAnsi" w:cstheme="majorHAnsi"/>
                <w:color w:val="333333"/>
                <w:sz w:val="20"/>
                <w:szCs w:val="20"/>
                <w:lang w:eastAsia="en-GB"/>
              </w:rPr>
              <w:lastRenderedPageBreak/>
              <w:t>example: 'piece' and 'ceiling'</w:t>
            </w:r>
          </w:p>
        </w:tc>
        <w:tc>
          <w:tcPr>
            <w:tcW w:w="2127" w:type="dxa"/>
          </w:tcPr>
          <w:p w:rsidR="005274B2" w:rsidRPr="00A921E1" w:rsidRDefault="005274B2" w:rsidP="005574A7">
            <w:pPr>
              <w:jc w:val="center"/>
              <w:rPr>
                <w:rFonts w:cs="Segoe UI"/>
                <w:b/>
                <w:sz w:val="24"/>
                <w:szCs w:val="24"/>
              </w:rPr>
            </w:pPr>
            <w:r w:rsidRPr="00A921E1">
              <w:rPr>
                <w:rFonts w:cs="Segoe UI"/>
                <w:b/>
                <w:sz w:val="24"/>
                <w:szCs w:val="24"/>
              </w:rPr>
              <w:lastRenderedPageBreak/>
              <w:t>Stories with Flashbacks</w:t>
            </w:r>
          </w:p>
          <w:p w:rsidR="00A921E1" w:rsidRPr="00391C81" w:rsidRDefault="009976D7" w:rsidP="00A921E1">
            <w:pPr>
              <w:jc w:val="center"/>
              <w:rPr>
                <w:b/>
                <w:sz w:val="20"/>
                <w:szCs w:val="20"/>
              </w:rPr>
            </w:pPr>
            <w:r w:rsidRPr="00391C81">
              <w:rPr>
                <w:b/>
                <w:sz w:val="20"/>
                <w:szCs w:val="20"/>
                <w:highlight w:val="yellow"/>
              </w:rPr>
              <w:t>No Ballet Shoes in Syria</w:t>
            </w:r>
            <w:r w:rsidR="00391C81" w:rsidRPr="00391C81">
              <w:rPr>
                <w:b/>
                <w:sz w:val="20"/>
                <w:szCs w:val="20"/>
              </w:rPr>
              <w:t>*</w:t>
            </w:r>
          </w:p>
          <w:p w:rsidR="0004605B" w:rsidRPr="0004605B" w:rsidRDefault="009239AF" w:rsidP="00A921E1">
            <w:pPr>
              <w:jc w:val="center"/>
              <w:rPr>
                <w:sz w:val="16"/>
                <w:szCs w:val="16"/>
              </w:rPr>
            </w:pPr>
            <w:r>
              <w:rPr>
                <w:sz w:val="16"/>
                <w:szCs w:val="16"/>
              </w:rPr>
              <w:t xml:space="preserve">Writing outcome – </w:t>
            </w:r>
            <w:r w:rsidR="001A75C4">
              <w:rPr>
                <w:sz w:val="16"/>
                <w:szCs w:val="16"/>
              </w:rPr>
              <w:t>story with flashback</w:t>
            </w:r>
          </w:p>
          <w:p w:rsidR="005274B2" w:rsidRDefault="005274B2" w:rsidP="00A921E1">
            <w:pPr>
              <w:jc w:val="center"/>
              <w:rPr>
                <w:rFonts w:cs="Segoe UI"/>
                <w:b/>
                <w:sz w:val="16"/>
                <w:szCs w:val="16"/>
              </w:rPr>
            </w:pPr>
            <w:r w:rsidRPr="0004605B">
              <w:rPr>
                <w:rFonts w:cs="Segoe UI"/>
                <w:b/>
                <w:sz w:val="16"/>
                <w:szCs w:val="16"/>
              </w:rPr>
              <w:t>Discussion and Debate</w:t>
            </w:r>
          </w:p>
          <w:p w:rsidR="0004605B" w:rsidRDefault="00A921E1" w:rsidP="00A921E1">
            <w:pPr>
              <w:jc w:val="center"/>
              <w:rPr>
                <w:rFonts w:cs="Segoe UI"/>
                <w:b/>
                <w:sz w:val="16"/>
                <w:szCs w:val="16"/>
              </w:rPr>
            </w:pPr>
            <w:r w:rsidRPr="00A921E1">
              <w:rPr>
                <w:rFonts w:cs="Segoe UI"/>
                <w:b/>
                <w:sz w:val="16"/>
                <w:szCs w:val="16"/>
                <w:highlight w:val="yellow"/>
              </w:rPr>
              <w:t>Animals used for entertainment</w:t>
            </w:r>
          </w:p>
          <w:p w:rsidR="00391C81" w:rsidRPr="009239AF" w:rsidRDefault="009239AF" w:rsidP="00A921E1">
            <w:pPr>
              <w:jc w:val="center"/>
              <w:rPr>
                <w:rFonts w:cs="Segoe UI"/>
                <w:sz w:val="16"/>
                <w:szCs w:val="16"/>
              </w:rPr>
            </w:pPr>
            <w:r w:rsidRPr="009239AF">
              <w:rPr>
                <w:rFonts w:cs="Segoe UI"/>
                <w:sz w:val="16"/>
                <w:szCs w:val="16"/>
              </w:rPr>
              <w:t xml:space="preserve">Writing outcome – write discussion </w:t>
            </w:r>
          </w:p>
          <w:p w:rsidR="00391C81" w:rsidRDefault="00391C81" w:rsidP="00A921E1">
            <w:pPr>
              <w:jc w:val="center"/>
              <w:rPr>
                <w:rFonts w:cs="Segoe UI"/>
                <w:b/>
                <w:sz w:val="16"/>
                <w:szCs w:val="16"/>
              </w:rPr>
            </w:pPr>
            <w:r w:rsidRPr="00391C81">
              <w:rPr>
                <w:rFonts w:cs="Segoe UI"/>
                <w:b/>
                <w:sz w:val="20"/>
                <w:szCs w:val="20"/>
                <w:highlight w:val="yellow"/>
              </w:rPr>
              <w:t>Body Brilliant</w:t>
            </w:r>
            <w:r>
              <w:rPr>
                <w:rFonts w:cs="Segoe UI"/>
                <w:b/>
                <w:sz w:val="20"/>
                <w:szCs w:val="20"/>
              </w:rPr>
              <w:t>*</w:t>
            </w:r>
            <w:r>
              <w:rPr>
                <w:rFonts w:cs="Segoe UI"/>
                <w:b/>
                <w:sz w:val="16"/>
                <w:szCs w:val="16"/>
              </w:rPr>
              <w:t xml:space="preserve"> – linked to our PSHE </w:t>
            </w:r>
            <w:r w:rsidR="005574A7">
              <w:rPr>
                <w:rFonts w:cs="Segoe UI"/>
                <w:b/>
                <w:sz w:val="16"/>
                <w:szCs w:val="16"/>
              </w:rPr>
              <w:t xml:space="preserve">work </w:t>
            </w:r>
            <w:r>
              <w:rPr>
                <w:rFonts w:cs="Segoe UI"/>
                <w:b/>
                <w:sz w:val="16"/>
                <w:szCs w:val="16"/>
              </w:rPr>
              <w:t>on</w:t>
            </w:r>
            <w:r w:rsidR="005574A7">
              <w:rPr>
                <w:rFonts w:cs="Segoe UI"/>
                <w:b/>
                <w:sz w:val="16"/>
                <w:szCs w:val="16"/>
              </w:rPr>
              <w:t xml:space="preserve"> </w:t>
            </w:r>
            <w:r>
              <w:rPr>
                <w:rFonts w:cs="Segoe UI"/>
                <w:b/>
                <w:sz w:val="16"/>
                <w:szCs w:val="16"/>
              </w:rPr>
              <w:t>Health &amp; Well-being</w:t>
            </w:r>
          </w:p>
          <w:p w:rsidR="00A921E1" w:rsidRPr="0004605B" w:rsidRDefault="00A921E1" w:rsidP="00A921E1">
            <w:pPr>
              <w:jc w:val="center"/>
              <w:rPr>
                <w:rFonts w:cs="Segoe UI"/>
                <w:b/>
                <w:sz w:val="16"/>
                <w:szCs w:val="16"/>
              </w:rPr>
            </w:pPr>
          </w:p>
          <w:p w:rsidR="005274B2" w:rsidRPr="0004605B" w:rsidRDefault="005274B2" w:rsidP="00A921E1">
            <w:pPr>
              <w:jc w:val="center"/>
              <w:rPr>
                <w:rFonts w:cs="Segoe UI"/>
                <w:b/>
                <w:sz w:val="16"/>
                <w:szCs w:val="16"/>
              </w:rPr>
            </w:pPr>
            <w:r w:rsidRPr="0004605B">
              <w:rPr>
                <w:rFonts w:cs="Segoe UI"/>
                <w:b/>
                <w:sz w:val="16"/>
                <w:szCs w:val="16"/>
              </w:rPr>
              <w:t>Classic Narrative Poetry</w:t>
            </w:r>
          </w:p>
          <w:p w:rsidR="00AB7AA3" w:rsidRDefault="005274B2" w:rsidP="00A921E1">
            <w:pPr>
              <w:jc w:val="center"/>
              <w:rPr>
                <w:sz w:val="16"/>
                <w:szCs w:val="16"/>
              </w:rPr>
            </w:pPr>
            <w:r w:rsidRPr="0004605B">
              <w:rPr>
                <w:sz w:val="16"/>
                <w:szCs w:val="16"/>
                <w:highlight w:val="yellow"/>
              </w:rPr>
              <w:t>The Lion &amp; Albert</w:t>
            </w:r>
          </w:p>
          <w:p w:rsidR="00A921E1" w:rsidRPr="0004605B" w:rsidRDefault="009239AF" w:rsidP="00A921E1">
            <w:pPr>
              <w:jc w:val="center"/>
              <w:rPr>
                <w:sz w:val="16"/>
                <w:szCs w:val="16"/>
              </w:rPr>
            </w:pPr>
            <w:r>
              <w:rPr>
                <w:sz w:val="16"/>
                <w:szCs w:val="16"/>
              </w:rPr>
              <w:t>Writing outcome – write poem based on a newspaper story from First News</w:t>
            </w:r>
          </w:p>
          <w:p w:rsidR="004A5F2E" w:rsidRPr="0004605B" w:rsidRDefault="0004605B" w:rsidP="00A921E1">
            <w:pPr>
              <w:pStyle w:val="Header"/>
              <w:jc w:val="center"/>
              <w:rPr>
                <w:rFonts w:asciiTheme="majorHAnsi" w:hAnsiTheme="majorHAnsi" w:cstheme="majorHAnsi"/>
                <w:sz w:val="16"/>
                <w:szCs w:val="16"/>
              </w:rPr>
            </w:pPr>
            <w:r w:rsidRPr="0004605B">
              <w:rPr>
                <w:rFonts w:asciiTheme="majorHAnsi" w:hAnsiTheme="majorHAnsi" w:cstheme="majorHAnsi"/>
                <w:sz w:val="16"/>
                <w:szCs w:val="16"/>
              </w:rPr>
              <w:t xml:space="preserve">SPAG - Focus on identifying and using semi-colons to mark the boundary between independent clauses e.g. </w:t>
            </w:r>
            <w:r w:rsidRPr="0004605B">
              <w:rPr>
                <w:rFonts w:asciiTheme="majorHAnsi" w:hAnsiTheme="majorHAnsi" w:cstheme="majorHAnsi"/>
                <w:i/>
                <w:sz w:val="16"/>
                <w:szCs w:val="16"/>
              </w:rPr>
              <w:t xml:space="preserve">It is raining; I am fed up. </w:t>
            </w:r>
            <w:r w:rsidRPr="0004605B">
              <w:rPr>
                <w:rFonts w:asciiTheme="majorHAnsi" w:hAnsiTheme="majorHAnsi" w:cstheme="majorHAnsi"/>
                <w:sz w:val="16"/>
                <w:szCs w:val="16"/>
              </w:rPr>
              <w:t xml:space="preserve">Focus on using knowledge of root words, prefixes and suffixes to investigate how the meanings of words change e.g. </w:t>
            </w:r>
            <w:proofErr w:type="spellStart"/>
            <w:r w:rsidRPr="0004605B">
              <w:rPr>
                <w:rFonts w:asciiTheme="majorHAnsi" w:hAnsiTheme="majorHAnsi" w:cstheme="majorHAnsi"/>
                <w:sz w:val="16"/>
                <w:szCs w:val="16"/>
              </w:rPr>
              <w:t>un+happy+ness</w:t>
            </w:r>
            <w:proofErr w:type="spellEnd"/>
            <w:r w:rsidRPr="0004605B">
              <w:rPr>
                <w:rFonts w:asciiTheme="majorHAnsi" w:hAnsiTheme="majorHAnsi" w:cstheme="majorHAnsi"/>
                <w:sz w:val="16"/>
                <w:szCs w:val="16"/>
              </w:rPr>
              <w:t xml:space="preserve">; </w:t>
            </w:r>
            <w:proofErr w:type="spellStart"/>
            <w:r w:rsidRPr="0004605B">
              <w:rPr>
                <w:rFonts w:asciiTheme="majorHAnsi" w:hAnsiTheme="majorHAnsi" w:cstheme="majorHAnsi"/>
                <w:sz w:val="16"/>
                <w:szCs w:val="16"/>
              </w:rPr>
              <w:t>dis+repute+able</w:t>
            </w:r>
            <w:proofErr w:type="spellEnd"/>
            <w:r w:rsidRPr="0004605B">
              <w:rPr>
                <w:rFonts w:asciiTheme="majorHAnsi" w:hAnsiTheme="majorHAnsi" w:cstheme="majorHAnsi"/>
                <w:sz w:val="16"/>
                <w:szCs w:val="16"/>
              </w:rPr>
              <w:t xml:space="preserve">; </w:t>
            </w:r>
            <w:proofErr w:type="spellStart"/>
            <w:r w:rsidRPr="0004605B">
              <w:rPr>
                <w:rFonts w:asciiTheme="majorHAnsi" w:hAnsiTheme="majorHAnsi" w:cstheme="majorHAnsi"/>
                <w:sz w:val="16"/>
                <w:szCs w:val="16"/>
              </w:rPr>
              <w:t>dis+respect+ful</w:t>
            </w:r>
            <w:proofErr w:type="spellEnd"/>
            <w:r w:rsidRPr="0004605B">
              <w:rPr>
                <w:rFonts w:asciiTheme="majorHAnsi" w:hAnsiTheme="majorHAnsi" w:cstheme="majorHAnsi"/>
                <w:sz w:val="16"/>
                <w:szCs w:val="16"/>
              </w:rPr>
              <w:t xml:space="preserve">; </w:t>
            </w:r>
            <w:proofErr w:type="spellStart"/>
            <w:r w:rsidRPr="0004605B">
              <w:rPr>
                <w:rFonts w:asciiTheme="majorHAnsi" w:hAnsiTheme="majorHAnsi" w:cstheme="majorHAnsi"/>
                <w:sz w:val="16"/>
                <w:szCs w:val="16"/>
              </w:rPr>
              <w:t>re+engage+ment</w:t>
            </w:r>
            <w:proofErr w:type="spellEnd"/>
            <w:r w:rsidRPr="0004605B">
              <w:rPr>
                <w:rFonts w:asciiTheme="majorHAnsi" w:hAnsiTheme="majorHAnsi" w:cstheme="majorHAnsi"/>
                <w:sz w:val="16"/>
                <w:szCs w:val="16"/>
              </w:rPr>
              <w:t>. focus on</w:t>
            </w:r>
            <w:r w:rsidRPr="0004605B">
              <w:rPr>
                <w:rFonts w:asciiTheme="majorHAnsi" w:hAnsiTheme="majorHAnsi" w:cstheme="majorHAnsi"/>
                <w:b/>
                <w:sz w:val="16"/>
                <w:szCs w:val="16"/>
              </w:rPr>
              <w:t xml:space="preserve"> </w:t>
            </w:r>
            <w:r w:rsidRPr="0004605B">
              <w:rPr>
                <w:rFonts w:asciiTheme="majorHAnsi" w:hAnsiTheme="majorHAnsi" w:cstheme="majorHAnsi"/>
                <w:sz w:val="16"/>
                <w:szCs w:val="16"/>
              </w:rPr>
              <w:t xml:space="preserve">investigating and collecting a range of synonyms and antonyms e.g. </w:t>
            </w:r>
            <w:r w:rsidRPr="0004605B">
              <w:rPr>
                <w:rFonts w:asciiTheme="majorHAnsi" w:hAnsiTheme="majorHAnsi" w:cstheme="majorHAnsi"/>
                <w:i/>
                <w:sz w:val="16"/>
                <w:szCs w:val="16"/>
              </w:rPr>
              <w:t xml:space="preserve">bad: awful, substandard, unacceptable, unsatisfactory, dreadful, inferior, inadequate; superior, beneficial. </w:t>
            </w:r>
            <w:r w:rsidRPr="0004605B">
              <w:rPr>
                <w:rFonts w:asciiTheme="majorHAnsi" w:hAnsiTheme="majorHAnsi" w:cstheme="majorHAnsi"/>
                <w:sz w:val="16"/>
                <w:szCs w:val="16"/>
              </w:rPr>
              <w:t xml:space="preserve">Focus on devices to build cohesion between paragraphs in persuasive and discursive texts Focus on </w:t>
            </w:r>
            <w:r w:rsidRPr="0004605B">
              <w:rPr>
                <w:rFonts w:asciiTheme="majorHAnsi" w:hAnsiTheme="majorHAnsi" w:cstheme="majorHAnsi"/>
                <w:sz w:val="16"/>
                <w:szCs w:val="16"/>
              </w:rPr>
              <w:lastRenderedPageBreak/>
              <w:t xml:space="preserve">exploring and collecting vocabulary typical of formal and informal speech and writing e.g. </w:t>
            </w:r>
            <w:r w:rsidRPr="0004605B">
              <w:rPr>
                <w:rFonts w:asciiTheme="majorHAnsi" w:hAnsiTheme="majorHAnsi" w:cstheme="majorHAnsi"/>
                <w:i/>
                <w:sz w:val="16"/>
                <w:szCs w:val="16"/>
              </w:rPr>
              <w:t>find out – discover, ask for - request, go in – enter.</w:t>
            </w:r>
          </w:p>
        </w:tc>
        <w:tc>
          <w:tcPr>
            <w:tcW w:w="2187" w:type="dxa"/>
          </w:tcPr>
          <w:p w:rsidR="005274B2" w:rsidRDefault="00A921E1" w:rsidP="00A921E1">
            <w:pPr>
              <w:jc w:val="center"/>
              <w:rPr>
                <w:b/>
                <w:sz w:val="26"/>
                <w:szCs w:val="26"/>
              </w:rPr>
            </w:pPr>
            <w:r>
              <w:rPr>
                <w:b/>
                <w:sz w:val="26"/>
                <w:szCs w:val="26"/>
              </w:rPr>
              <w:lastRenderedPageBreak/>
              <w:t xml:space="preserve">Themed work – </w:t>
            </w:r>
            <w:r w:rsidR="005574A7" w:rsidRPr="005574A7">
              <w:t>Identity &amp; Courage</w:t>
            </w:r>
          </w:p>
          <w:p w:rsidR="00A921E1" w:rsidRDefault="00A921E1" w:rsidP="00A921E1">
            <w:pPr>
              <w:jc w:val="center"/>
              <w:rPr>
                <w:color w:val="000000"/>
                <w:sz w:val="18"/>
                <w:szCs w:val="18"/>
              </w:rPr>
            </w:pPr>
            <w:proofErr w:type="spellStart"/>
            <w:r w:rsidRPr="005274B2">
              <w:rPr>
                <w:color w:val="000000"/>
                <w:sz w:val="18"/>
                <w:szCs w:val="18"/>
                <w:highlight w:val="yellow"/>
              </w:rPr>
              <w:t>Rooftoppers</w:t>
            </w:r>
            <w:proofErr w:type="spellEnd"/>
            <w:r w:rsidRPr="005274B2">
              <w:rPr>
                <w:color w:val="000000"/>
                <w:sz w:val="18"/>
                <w:szCs w:val="18"/>
                <w:highlight w:val="yellow"/>
              </w:rPr>
              <w:t xml:space="preserve"> by Katherine </w:t>
            </w:r>
            <w:proofErr w:type="spellStart"/>
            <w:r w:rsidRPr="005274B2">
              <w:rPr>
                <w:color w:val="000000"/>
                <w:sz w:val="18"/>
                <w:szCs w:val="18"/>
                <w:highlight w:val="yellow"/>
              </w:rPr>
              <w:t>Rundell</w:t>
            </w:r>
            <w:proofErr w:type="spellEnd"/>
            <w:r w:rsidRPr="005274B2">
              <w:rPr>
                <w:color w:val="000000"/>
                <w:sz w:val="18"/>
                <w:szCs w:val="18"/>
                <w:highlight w:val="yellow"/>
              </w:rPr>
              <w:t>.</w:t>
            </w:r>
          </w:p>
          <w:p w:rsidR="00A921E1" w:rsidRPr="00A921E1" w:rsidRDefault="00A921E1" w:rsidP="005574A7">
            <w:pPr>
              <w:rPr>
                <w:sz w:val="18"/>
                <w:szCs w:val="18"/>
                <w:highlight w:val="yellow"/>
              </w:rPr>
            </w:pPr>
          </w:p>
          <w:p w:rsidR="00A921E1" w:rsidRPr="00A921E1" w:rsidRDefault="00A921E1" w:rsidP="00A921E1">
            <w:pPr>
              <w:jc w:val="center"/>
              <w:rPr>
                <w:sz w:val="18"/>
                <w:szCs w:val="18"/>
              </w:rPr>
            </w:pPr>
            <w:r w:rsidRPr="00A921E1">
              <w:rPr>
                <w:sz w:val="18"/>
                <w:szCs w:val="18"/>
                <w:highlight w:val="yellow"/>
              </w:rPr>
              <w:t>The Wreck of the Zanzibar</w:t>
            </w:r>
          </w:p>
          <w:p w:rsidR="00A921E1" w:rsidRPr="009239AF" w:rsidRDefault="009239AF" w:rsidP="00A921E1">
            <w:pPr>
              <w:jc w:val="center"/>
            </w:pPr>
            <w:r w:rsidRPr="009239AF">
              <w:t xml:space="preserve">Writing outcome – postcard home from characters </w:t>
            </w:r>
          </w:p>
          <w:p w:rsidR="00A921E1" w:rsidRDefault="00A921E1" w:rsidP="00A921E1">
            <w:pPr>
              <w:jc w:val="center"/>
              <w:rPr>
                <w:b/>
                <w:sz w:val="26"/>
                <w:szCs w:val="26"/>
              </w:rPr>
            </w:pPr>
            <w:r>
              <w:rPr>
                <w:b/>
                <w:sz w:val="26"/>
                <w:szCs w:val="26"/>
              </w:rPr>
              <w:t>Autobiography</w:t>
            </w:r>
          </w:p>
          <w:p w:rsidR="0004605B" w:rsidRPr="00391C81" w:rsidRDefault="00A921E1" w:rsidP="00A921E1">
            <w:pPr>
              <w:jc w:val="center"/>
              <w:rPr>
                <w:b/>
                <w:sz w:val="18"/>
                <w:szCs w:val="18"/>
              </w:rPr>
            </w:pPr>
            <w:r w:rsidRPr="00391C81">
              <w:rPr>
                <w:b/>
                <w:sz w:val="18"/>
                <w:szCs w:val="18"/>
                <w:highlight w:val="yellow"/>
              </w:rPr>
              <w:t>Jessica Ennis: Unbelievable</w:t>
            </w:r>
            <w:r w:rsidR="00391C81" w:rsidRPr="00391C81">
              <w:rPr>
                <w:b/>
                <w:sz w:val="18"/>
                <w:szCs w:val="18"/>
              </w:rPr>
              <w:t>*</w:t>
            </w:r>
          </w:p>
          <w:p w:rsidR="00A921E1" w:rsidRPr="009239AF" w:rsidRDefault="009239AF" w:rsidP="00A921E1">
            <w:pPr>
              <w:jc w:val="center"/>
            </w:pPr>
            <w:r w:rsidRPr="009239AF">
              <w:t>Writing outcome - autobiography</w:t>
            </w:r>
          </w:p>
          <w:p w:rsidR="005274B2" w:rsidRDefault="005274B2" w:rsidP="00A921E1">
            <w:pPr>
              <w:jc w:val="center"/>
              <w:rPr>
                <w:b/>
                <w:sz w:val="26"/>
                <w:szCs w:val="26"/>
              </w:rPr>
            </w:pPr>
            <w:r w:rsidRPr="00D15DC9">
              <w:rPr>
                <w:b/>
                <w:sz w:val="26"/>
                <w:szCs w:val="26"/>
              </w:rPr>
              <w:t>Poems on a theme</w:t>
            </w:r>
          </w:p>
          <w:p w:rsidR="0004605B" w:rsidRDefault="00A921E1" w:rsidP="00A921E1">
            <w:pPr>
              <w:jc w:val="center"/>
              <w:rPr>
                <w:sz w:val="18"/>
                <w:szCs w:val="18"/>
              </w:rPr>
            </w:pPr>
            <w:r w:rsidRPr="00A921E1">
              <w:rPr>
                <w:sz w:val="18"/>
                <w:szCs w:val="18"/>
                <w:highlight w:val="yellow"/>
              </w:rPr>
              <w:t>The Oxford Book of Story Poems</w:t>
            </w:r>
          </w:p>
          <w:p w:rsidR="009239AF" w:rsidRPr="00A921E1" w:rsidRDefault="005574A7" w:rsidP="00A921E1">
            <w:pPr>
              <w:jc w:val="center"/>
              <w:rPr>
                <w:sz w:val="18"/>
                <w:szCs w:val="18"/>
              </w:rPr>
            </w:pPr>
            <w:r>
              <w:rPr>
                <w:sz w:val="18"/>
                <w:szCs w:val="18"/>
              </w:rPr>
              <w:t>Writing outcome – write</w:t>
            </w:r>
            <w:r w:rsidR="00CB6DEB">
              <w:rPr>
                <w:sz w:val="18"/>
                <w:szCs w:val="18"/>
              </w:rPr>
              <w:t xml:space="preserve"> poem based</w:t>
            </w:r>
            <w:r>
              <w:rPr>
                <w:sz w:val="18"/>
                <w:szCs w:val="18"/>
              </w:rPr>
              <w:t xml:space="preserve"> on given structure, e.g.</w:t>
            </w:r>
            <w:r w:rsidR="00CB6DEB">
              <w:rPr>
                <w:sz w:val="18"/>
                <w:szCs w:val="18"/>
              </w:rPr>
              <w:t xml:space="preserve"> Kenning</w:t>
            </w:r>
          </w:p>
          <w:p w:rsidR="0004605B" w:rsidRPr="0004605B" w:rsidRDefault="0004605B" w:rsidP="00A921E1">
            <w:pPr>
              <w:pStyle w:val="Header"/>
              <w:jc w:val="center"/>
              <w:rPr>
                <w:rFonts w:asciiTheme="majorHAnsi" w:hAnsiTheme="majorHAnsi" w:cstheme="majorHAnsi"/>
                <w:sz w:val="18"/>
                <w:szCs w:val="18"/>
              </w:rPr>
            </w:pPr>
            <w:r w:rsidRPr="0004605B">
              <w:rPr>
                <w:rFonts w:asciiTheme="majorHAnsi" w:hAnsiTheme="majorHAnsi" w:cstheme="majorHAnsi"/>
                <w:sz w:val="18"/>
                <w:szCs w:val="18"/>
              </w:rPr>
              <w:t>SPAG - Revisit different sentence types (simple, compound and complex) and openers (</w:t>
            </w:r>
            <w:r w:rsidRPr="0004605B">
              <w:rPr>
                <w:rFonts w:asciiTheme="majorHAnsi" w:hAnsiTheme="majorHAnsi" w:cstheme="majorHAnsi"/>
                <w:i/>
                <w:sz w:val="18"/>
                <w:szCs w:val="18"/>
              </w:rPr>
              <w:t>-</w:t>
            </w:r>
            <w:proofErr w:type="spellStart"/>
            <w:r w:rsidRPr="0004605B">
              <w:rPr>
                <w:rFonts w:asciiTheme="majorHAnsi" w:hAnsiTheme="majorHAnsi" w:cstheme="majorHAnsi"/>
                <w:i/>
                <w:sz w:val="18"/>
                <w:szCs w:val="18"/>
              </w:rPr>
              <w:t>ed</w:t>
            </w:r>
            <w:proofErr w:type="spellEnd"/>
            <w:r w:rsidRPr="0004605B">
              <w:rPr>
                <w:rFonts w:asciiTheme="majorHAnsi" w:hAnsiTheme="majorHAnsi" w:cstheme="majorHAnsi"/>
                <w:sz w:val="18"/>
                <w:szCs w:val="18"/>
              </w:rPr>
              <w:t xml:space="preserve">, </w:t>
            </w:r>
            <w:r w:rsidRPr="0004605B">
              <w:rPr>
                <w:rFonts w:asciiTheme="majorHAnsi" w:hAnsiTheme="majorHAnsi" w:cstheme="majorHAnsi"/>
                <w:i/>
                <w:sz w:val="18"/>
                <w:szCs w:val="18"/>
              </w:rPr>
              <w:t>-</w:t>
            </w:r>
            <w:proofErr w:type="spellStart"/>
            <w:r w:rsidRPr="0004605B">
              <w:rPr>
                <w:rFonts w:asciiTheme="majorHAnsi" w:hAnsiTheme="majorHAnsi" w:cstheme="majorHAnsi"/>
                <w:i/>
                <w:sz w:val="18"/>
                <w:szCs w:val="18"/>
              </w:rPr>
              <w:t>ing</w:t>
            </w:r>
            <w:proofErr w:type="spellEnd"/>
            <w:r w:rsidRPr="0004605B">
              <w:rPr>
                <w:rFonts w:asciiTheme="majorHAnsi" w:hAnsiTheme="majorHAnsi" w:cstheme="majorHAnsi"/>
                <w:sz w:val="18"/>
                <w:szCs w:val="18"/>
              </w:rPr>
              <w:t xml:space="preserve">, simile starters, adverb starters), and create sentences which would be suitable for autobiography, e.g. </w:t>
            </w:r>
            <w:r w:rsidRPr="0004605B">
              <w:rPr>
                <w:rFonts w:asciiTheme="majorHAnsi" w:hAnsiTheme="majorHAnsi" w:cstheme="majorHAnsi"/>
                <w:i/>
                <w:sz w:val="18"/>
                <w:szCs w:val="18"/>
              </w:rPr>
              <w:t xml:space="preserve">Having grown up on a farm, perhaps I was always destined to work outdoors. </w:t>
            </w:r>
            <w:r w:rsidRPr="0004605B">
              <w:rPr>
                <w:rFonts w:asciiTheme="majorHAnsi" w:hAnsiTheme="majorHAnsi" w:cstheme="majorHAnsi"/>
                <w:sz w:val="18"/>
                <w:szCs w:val="18"/>
              </w:rPr>
              <w:t xml:space="preserve">focus on selecting appropriate vocabulary and language effects for impact, e.g. simile, </w:t>
            </w:r>
            <w:r w:rsidRPr="0004605B">
              <w:rPr>
                <w:rFonts w:asciiTheme="majorHAnsi" w:hAnsiTheme="majorHAnsi" w:cstheme="majorHAnsi"/>
                <w:sz w:val="18"/>
                <w:szCs w:val="18"/>
              </w:rPr>
              <w:lastRenderedPageBreak/>
              <w:t>metaphor, personification. Focus on examples of where poets have broken conventions to achieve specific effects.</w:t>
            </w:r>
          </w:p>
        </w:tc>
      </w:tr>
      <w:tr w:rsidR="0019539B" w:rsidRPr="00C4516D" w:rsidTr="00B116A4">
        <w:trPr>
          <w:trHeight w:val="980"/>
        </w:trPr>
        <w:tc>
          <w:tcPr>
            <w:tcW w:w="1257" w:type="dxa"/>
          </w:tcPr>
          <w:p w:rsidR="0078392E" w:rsidRPr="00C4516D" w:rsidRDefault="0078392E" w:rsidP="009976D7">
            <w:pPr>
              <w:rPr>
                <w:rFonts w:ascii="Comic Sans MS" w:hAnsi="Comic Sans MS"/>
                <w:sz w:val="16"/>
                <w:szCs w:val="16"/>
              </w:rPr>
            </w:pPr>
            <w:r>
              <w:rPr>
                <w:rFonts w:ascii="Comic Sans MS" w:hAnsi="Comic Sans MS"/>
                <w:sz w:val="16"/>
                <w:szCs w:val="16"/>
              </w:rPr>
              <w:lastRenderedPageBreak/>
              <w:t>Maths</w:t>
            </w:r>
          </w:p>
        </w:tc>
        <w:tc>
          <w:tcPr>
            <w:tcW w:w="2166" w:type="dxa"/>
          </w:tcPr>
          <w:p w:rsidR="00481836" w:rsidRDefault="00481836" w:rsidP="00481836">
            <w:pPr>
              <w:pStyle w:val="NoSpacing"/>
            </w:pPr>
            <w:r>
              <w:t>BLOCK 1</w:t>
            </w:r>
          </w:p>
          <w:p w:rsidR="00481836" w:rsidRDefault="00481836" w:rsidP="00481836">
            <w:pPr>
              <w:pStyle w:val="NoSpacing"/>
            </w:pPr>
            <w:r>
              <w:t>Step 1 Numbers to 1,000,000</w:t>
            </w:r>
          </w:p>
          <w:p w:rsidR="00481836" w:rsidRDefault="00481836" w:rsidP="00481836">
            <w:pPr>
              <w:pStyle w:val="NoSpacing"/>
            </w:pPr>
            <w:r>
              <w:t>Step 2 Numbers to 10,000,000</w:t>
            </w:r>
          </w:p>
          <w:p w:rsidR="00481836" w:rsidRDefault="00481836" w:rsidP="00481836">
            <w:pPr>
              <w:pStyle w:val="NoSpacing"/>
            </w:pPr>
            <w:r>
              <w:t>Step 3 Read and write numbers to 10,000,000</w:t>
            </w:r>
          </w:p>
          <w:p w:rsidR="00481836" w:rsidRDefault="00481836" w:rsidP="00481836">
            <w:pPr>
              <w:pStyle w:val="NoSpacing"/>
            </w:pPr>
            <w:r>
              <w:t>Step 4 Powers of 10</w:t>
            </w:r>
          </w:p>
          <w:p w:rsidR="00481836" w:rsidRDefault="00481836" w:rsidP="00481836">
            <w:pPr>
              <w:pStyle w:val="NoSpacing"/>
            </w:pPr>
            <w:r>
              <w:t>Step 5 Number line to 10,000,000</w:t>
            </w:r>
          </w:p>
          <w:p w:rsidR="00481836" w:rsidRDefault="00481836" w:rsidP="00481836">
            <w:pPr>
              <w:pStyle w:val="NoSpacing"/>
            </w:pPr>
            <w:r>
              <w:t>Step 6 Compare and order any integers</w:t>
            </w:r>
          </w:p>
          <w:p w:rsidR="00481836" w:rsidRDefault="00481836" w:rsidP="00481836">
            <w:pPr>
              <w:pStyle w:val="NoSpacing"/>
            </w:pPr>
            <w:r>
              <w:t>Step 7 Round any integer</w:t>
            </w:r>
          </w:p>
          <w:p w:rsidR="00481836" w:rsidRDefault="00481836" w:rsidP="00481836">
            <w:pPr>
              <w:pStyle w:val="NoSpacing"/>
            </w:pPr>
            <w:r>
              <w:t>Step 8 Negative numbers</w:t>
            </w:r>
          </w:p>
          <w:p w:rsidR="00481836" w:rsidRDefault="00481836" w:rsidP="00481836">
            <w:pPr>
              <w:pStyle w:val="NoSpacing"/>
            </w:pPr>
          </w:p>
          <w:p w:rsidR="00481836" w:rsidRDefault="00481836" w:rsidP="00481836">
            <w:pPr>
              <w:pStyle w:val="NoSpacing"/>
            </w:pPr>
            <w:r>
              <w:t>BLOCK 2</w:t>
            </w:r>
          </w:p>
          <w:p w:rsidR="00481836" w:rsidRDefault="00481836" w:rsidP="00481836">
            <w:pPr>
              <w:pStyle w:val="NoSpacing"/>
            </w:pPr>
            <w:r>
              <w:t>Step 1 Add and subtract integers</w:t>
            </w:r>
          </w:p>
          <w:p w:rsidR="00481836" w:rsidRDefault="00481836" w:rsidP="00481836">
            <w:pPr>
              <w:pStyle w:val="NoSpacing"/>
            </w:pPr>
            <w:r>
              <w:t xml:space="preserve">Step 2 Common factors </w:t>
            </w:r>
          </w:p>
          <w:p w:rsidR="00481836" w:rsidRDefault="00481836" w:rsidP="00481836">
            <w:pPr>
              <w:pStyle w:val="NoSpacing"/>
            </w:pPr>
            <w:r>
              <w:t xml:space="preserve">Step 3 Common multiples </w:t>
            </w:r>
          </w:p>
          <w:p w:rsidR="00481836" w:rsidRDefault="00481836" w:rsidP="00481836">
            <w:pPr>
              <w:pStyle w:val="NoSpacing"/>
            </w:pPr>
            <w:r>
              <w:t xml:space="preserve">Step 4 Rules of divisibility </w:t>
            </w:r>
          </w:p>
          <w:p w:rsidR="00481836" w:rsidRDefault="00481836" w:rsidP="00481836">
            <w:pPr>
              <w:pStyle w:val="NoSpacing"/>
            </w:pPr>
            <w:r>
              <w:t xml:space="preserve">Step 5 Primes to 100 </w:t>
            </w:r>
          </w:p>
          <w:p w:rsidR="00481836" w:rsidRDefault="00481836" w:rsidP="00481836">
            <w:pPr>
              <w:pStyle w:val="NoSpacing"/>
            </w:pPr>
            <w:r>
              <w:t xml:space="preserve">Step 6 Square and cube numbers </w:t>
            </w:r>
          </w:p>
          <w:p w:rsidR="00481836" w:rsidRDefault="00481836" w:rsidP="00481836">
            <w:pPr>
              <w:pStyle w:val="NoSpacing"/>
            </w:pPr>
            <w:r>
              <w:lastRenderedPageBreak/>
              <w:t xml:space="preserve">Step 7 Multiply up to a 4-digit number by a 2-digit number </w:t>
            </w:r>
          </w:p>
          <w:p w:rsidR="00481836" w:rsidRDefault="00481836" w:rsidP="00481836">
            <w:pPr>
              <w:pStyle w:val="NoSpacing"/>
            </w:pPr>
            <w:r>
              <w:t>Step 8 Solve problems with multiplication</w:t>
            </w:r>
          </w:p>
          <w:p w:rsidR="00481836" w:rsidRDefault="00481836" w:rsidP="00481836">
            <w:pPr>
              <w:pStyle w:val="NoSpacing"/>
            </w:pPr>
            <w:r>
              <w:t xml:space="preserve">Step 9 Short division </w:t>
            </w:r>
          </w:p>
          <w:p w:rsidR="00481836" w:rsidRDefault="00481836" w:rsidP="00481836">
            <w:pPr>
              <w:pStyle w:val="NoSpacing"/>
            </w:pPr>
            <w:r>
              <w:t xml:space="preserve">Step 10 Division using factors </w:t>
            </w:r>
          </w:p>
          <w:p w:rsidR="00481836" w:rsidRDefault="00481836" w:rsidP="00481836">
            <w:pPr>
              <w:pStyle w:val="NoSpacing"/>
            </w:pPr>
            <w:r>
              <w:t xml:space="preserve">Step 11 Introduction to long division </w:t>
            </w:r>
          </w:p>
          <w:p w:rsidR="00481836" w:rsidRDefault="00481836" w:rsidP="00481836">
            <w:pPr>
              <w:pStyle w:val="NoSpacing"/>
            </w:pPr>
            <w:r>
              <w:t xml:space="preserve">Step 12 Long division with remainders </w:t>
            </w:r>
          </w:p>
          <w:p w:rsidR="00481836" w:rsidRDefault="00481836" w:rsidP="00481836">
            <w:pPr>
              <w:pStyle w:val="NoSpacing"/>
            </w:pPr>
            <w:r>
              <w:t xml:space="preserve">Step 13 Solve problems with division </w:t>
            </w:r>
          </w:p>
          <w:p w:rsidR="00481836" w:rsidRDefault="00481836" w:rsidP="00481836">
            <w:pPr>
              <w:pStyle w:val="NoSpacing"/>
            </w:pPr>
            <w:r>
              <w:t xml:space="preserve">Step 14 Solve multi-step problems </w:t>
            </w:r>
          </w:p>
          <w:p w:rsidR="00481836" w:rsidRDefault="00481836" w:rsidP="00481836">
            <w:pPr>
              <w:pStyle w:val="NoSpacing"/>
            </w:pPr>
            <w:r>
              <w:t xml:space="preserve">Step 15 Order of operations </w:t>
            </w:r>
          </w:p>
          <w:p w:rsidR="00481836" w:rsidRDefault="00481836" w:rsidP="00481836">
            <w:pPr>
              <w:pStyle w:val="NoSpacing"/>
            </w:pPr>
            <w:r>
              <w:t>Step 16 Mental calculations and estimation</w:t>
            </w:r>
          </w:p>
          <w:p w:rsidR="00481836" w:rsidRDefault="00481836" w:rsidP="00481836">
            <w:pPr>
              <w:pStyle w:val="NoSpacing"/>
            </w:pPr>
            <w:r>
              <w:t>Step 17 Reason from known facts</w:t>
            </w:r>
          </w:p>
          <w:p w:rsidR="004D18BF" w:rsidRPr="00481836" w:rsidRDefault="004D18BF" w:rsidP="00481836">
            <w:pPr>
              <w:jc w:val="center"/>
              <w:rPr>
                <w:rFonts w:cstheme="minorHAnsi"/>
                <w:color w:val="000000"/>
                <w:sz w:val="20"/>
                <w:szCs w:val="20"/>
              </w:rPr>
            </w:pPr>
          </w:p>
        </w:tc>
        <w:tc>
          <w:tcPr>
            <w:tcW w:w="2101" w:type="dxa"/>
          </w:tcPr>
          <w:p w:rsidR="00DA51A9" w:rsidRDefault="00DA51A9" w:rsidP="00DA51A9">
            <w:pPr>
              <w:pStyle w:val="NoSpacing"/>
            </w:pPr>
            <w:r>
              <w:lastRenderedPageBreak/>
              <w:t>BLOCK 1</w:t>
            </w:r>
          </w:p>
          <w:p w:rsidR="00DA51A9" w:rsidRDefault="00DA51A9" w:rsidP="00DA51A9">
            <w:pPr>
              <w:pStyle w:val="NoSpacing"/>
            </w:pPr>
            <w:r>
              <w:t xml:space="preserve">Step 1 Equivalent fractions and simplifying </w:t>
            </w:r>
          </w:p>
          <w:p w:rsidR="00DA51A9" w:rsidRDefault="00DA51A9" w:rsidP="00DA51A9">
            <w:pPr>
              <w:pStyle w:val="NoSpacing"/>
            </w:pPr>
            <w:r>
              <w:t xml:space="preserve">Step 2 Equivalent fractions on a number line </w:t>
            </w:r>
          </w:p>
          <w:p w:rsidR="00DA51A9" w:rsidRDefault="00DA51A9" w:rsidP="00DA51A9">
            <w:pPr>
              <w:pStyle w:val="NoSpacing"/>
            </w:pPr>
            <w:r>
              <w:t xml:space="preserve">Step 3 Compare and order (denominator) </w:t>
            </w:r>
          </w:p>
          <w:p w:rsidR="00DA51A9" w:rsidRDefault="00DA51A9" w:rsidP="00DA51A9">
            <w:pPr>
              <w:pStyle w:val="NoSpacing"/>
            </w:pPr>
            <w:r>
              <w:t xml:space="preserve">Step 4 Compare and order (numerator) </w:t>
            </w:r>
          </w:p>
          <w:p w:rsidR="00DA51A9" w:rsidRDefault="00DA51A9" w:rsidP="00DA51A9">
            <w:pPr>
              <w:pStyle w:val="NoSpacing"/>
            </w:pPr>
            <w:r>
              <w:t xml:space="preserve">Step 5 Add and subtract simple fractions </w:t>
            </w:r>
          </w:p>
          <w:p w:rsidR="00DA51A9" w:rsidRDefault="00DA51A9" w:rsidP="00DA51A9">
            <w:pPr>
              <w:pStyle w:val="NoSpacing"/>
            </w:pPr>
            <w:r>
              <w:t xml:space="preserve">Step 6 Add and subtract any two fractions </w:t>
            </w:r>
          </w:p>
          <w:p w:rsidR="00DA51A9" w:rsidRDefault="00DA51A9" w:rsidP="00DA51A9">
            <w:pPr>
              <w:pStyle w:val="NoSpacing"/>
            </w:pPr>
            <w:r>
              <w:t xml:space="preserve">Step 7 Add mixed numbers </w:t>
            </w:r>
          </w:p>
          <w:p w:rsidR="00DA51A9" w:rsidRDefault="00DA51A9" w:rsidP="00DA51A9">
            <w:pPr>
              <w:pStyle w:val="NoSpacing"/>
            </w:pPr>
            <w:r>
              <w:t xml:space="preserve">Step 8 Subtract mixed numbers </w:t>
            </w:r>
          </w:p>
          <w:p w:rsidR="00DA51A9" w:rsidRDefault="00DA51A9" w:rsidP="00DA51A9">
            <w:pPr>
              <w:pStyle w:val="NoSpacing"/>
            </w:pPr>
            <w:r>
              <w:t>Step 9 Multi-step problems</w:t>
            </w:r>
          </w:p>
          <w:p w:rsidR="00DA51A9" w:rsidRDefault="00DA51A9" w:rsidP="00DA51A9">
            <w:pPr>
              <w:pStyle w:val="NoSpacing"/>
            </w:pPr>
          </w:p>
          <w:p w:rsidR="00DA51A9" w:rsidRDefault="00DA51A9" w:rsidP="00DA51A9">
            <w:pPr>
              <w:pStyle w:val="NoSpacing"/>
            </w:pPr>
            <w:r>
              <w:t>BLOCK 2</w:t>
            </w:r>
          </w:p>
          <w:p w:rsidR="00DA51A9" w:rsidRDefault="00DA51A9" w:rsidP="00DA51A9">
            <w:pPr>
              <w:pStyle w:val="NoSpacing"/>
            </w:pPr>
            <w:r>
              <w:t xml:space="preserve">Step 1 Multiply fractions by integers </w:t>
            </w:r>
          </w:p>
          <w:p w:rsidR="00DA51A9" w:rsidRDefault="00DA51A9" w:rsidP="00DA51A9">
            <w:pPr>
              <w:pStyle w:val="NoSpacing"/>
            </w:pPr>
            <w:r>
              <w:t xml:space="preserve">Step 2 Multiply fractions by fractions </w:t>
            </w:r>
          </w:p>
          <w:p w:rsidR="00DA51A9" w:rsidRDefault="00DA51A9" w:rsidP="00DA51A9">
            <w:pPr>
              <w:pStyle w:val="NoSpacing"/>
            </w:pPr>
            <w:r>
              <w:lastRenderedPageBreak/>
              <w:t xml:space="preserve">Step 3 Divide a fraction by an integer </w:t>
            </w:r>
          </w:p>
          <w:p w:rsidR="00DA51A9" w:rsidRDefault="00DA51A9" w:rsidP="00DA51A9">
            <w:pPr>
              <w:pStyle w:val="NoSpacing"/>
            </w:pPr>
            <w:r>
              <w:t xml:space="preserve">Step 4 Divide any fraction by an integer </w:t>
            </w:r>
          </w:p>
          <w:p w:rsidR="00DA51A9" w:rsidRDefault="00DA51A9" w:rsidP="00DA51A9">
            <w:pPr>
              <w:pStyle w:val="NoSpacing"/>
            </w:pPr>
            <w:r>
              <w:t xml:space="preserve">Step 5 Mixed questions with fractions </w:t>
            </w:r>
          </w:p>
          <w:p w:rsidR="00DA51A9" w:rsidRDefault="00DA51A9" w:rsidP="00DA51A9">
            <w:pPr>
              <w:pStyle w:val="NoSpacing"/>
            </w:pPr>
            <w:r>
              <w:t xml:space="preserve">Step 6 Fraction of an amount </w:t>
            </w:r>
          </w:p>
          <w:p w:rsidR="00DA51A9" w:rsidRDefault="00DA51A9" w:rsidP="00DA51A9">
            <w:pPr>
              <w:pStyle w:val="NoSpacing"/>
            </w:pPr>
            <w:r>
              <w:t>Step 7 Fraction of an amount – find the whole</w:t>
            </w:r>
          </w:p>
          <w:p w:rsidR="00DA51A9" w:rsidRDefault="00DA51A9" w:rsidP="00DA51A9">
            <w:pPr>
              <w:pStyle w:val="NoSpacing"/>
            </w:pPr>
          </w:p>
          <w:p w:rsidR="00DA51A9" w:rsidRDefault="00DA51A9" w:rsidP="00DA51A9">
            <w:pPr>
              <w:pStyle w:val="NoSpacing"/>
            </w:pPr>
            <w:r>
              <w:t>BLOCK 3</w:t>
            </w:r>
          </w:p>
          <w:p w:rsidR="00DA51A9" w:rsidRDefault="00DA51A9" w:rsidP="00DA51A9">
            <w:pPr>
              <w:pStyle w:val="NoSpacing"/>
            </w:pPr>
            <w:r>
              <w:t xml:space="preserve">Step 1 Metric measures </w:t>
            </w:r>
          </w:p>
          <w:p w:rsidR="00DA51A9" w:rsidRDefault="00DA51A9" w:rsidP="00DA51A9">
            <w:pPr>
              <w:pStyle w:val="NoSpacing"/>
            </w:pPr>
            <w:r>
              <w:t xml:space="preserve">Step 2 Convert metric measures </w:t>
            </w:r>
          </w:p>
          <w:p w:rsidR="00DA51A9" w:rsidRDefault="00DA51A9" w:rsidP="00DA51A9">
            <w:pPr>
              <w:pStyle w:val="NoSpacing"/>
            </w:pPr>
            <w:r>
              <w:t xml:space="preserve">Step 3 Calculate with metric measures </w:t>
            </w:r>
          </w:p>
          <w:p w:rsidR="00DA51A9" w:rsidRDefault="00DA51A9" w:rsidP="00DA51A9">
            <w:pPr>
              <w:pStyle w:val="NoSpacing"/>
            </w:pPr>
            <w:r>
              <w:t xml:space="preserve">Step 4 Miles and kilometres </w:t>
            </w:r>
          </w:p>
          <w:p w:rsidR="00DA51A9" w:rsidRDefault="00DA51A9" w:rsidP="00DA51A9">
            <w:pPr>
              <w:pStyle w:val="NoSpacing"/>
            </w:pPr>
            <w:r>
              <w:t>Step 5 Imperial measures</w:t>
            </w:r>
          </w:p>
          <w:p w:rsidR="004D18BF" w:rsidRPr="0078392E" w:rsidRDefault="004D18BF" w:rsidP="004268AF">
            <w:pPr>
              <w:jc w:val="center"/>
              <w:rPr>
                <w:rFonts w:ascii="Comic Sans MS" w:hAnsi="Comic Sans MS"/>
                <w:b/>
                <w:sz w:val="16"/>
                <w:szCs w:val="16"/>
              </w:rPr>
            </w:pPr>
          </w:p>
        </w:tc>
        <w:tc>
          <w:tcPr>
            <w:tcW w:w="2075" w:type="dxa"/>
          </w:tcPr>
          <w:p w:rsidR="004268AF" w:rsidRDefault="00EB3ACF" w:rsidP="004268AF">
            <w:pPr>
              <w:jc w:val="center"/>
              <w:rPr>
                <w:rFonts w:ascii="Comic Sans MS" w:hAnsi="Comic Sans MS"/>
                <w:sz w:val="16"/>
                <w:szCs w:val="16"/>
              </w:rPr>
            </w:pPr>
            <w:r>
              <w:rPr>
                <w:rFonts w:ascii="Comic Sans MS" w:hAnsi="Comic Sans MS"/>
                <w:sz w:val="16"/>
                <w:szCs w:val="16"/>
              </w:rPr>
              <w:lastRenderedPageBreak/>
              <w:t>BLOCK 1</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Add or multiply?</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Use ratio language</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Introduction to the ratio symbol</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Ratio and fractions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Scale drawing</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Use scale factors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Similar shapes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Ratio problems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Proportion problems</w:t>
            </w:r>
          </w:p>
          <w:p w:rsidR="00EB3ACF" w:rsidRDefault="00EB3ACF" w:rsidP="00EB3ACF">
            <w:pPr>
              <w:autoSpaceDE w:val="0"/>
              <w:autoSpaceDN w:val="0"/>
              <w:adjustRightInd w:val="0"/>
              <w:rPr>
                <w:rFonts w:cstheme="minorHAnsi"/>
                <w:color w:val="000000"/>
              </w:rPr>
            </w:pPr>
            <w:r w:rsidRPr="00EB3ACF">
              <w:rPr>
                <w:rFonts w:cstheme="minorHAnsi"/>
                <w:color w:val="000000"/>
              </w:rPr>
              <w:t>Recipes</w:t>
            </w:r>
          </w:p>
          <w:p w:rsidR="00EB3ACF" w:rsidRDefault="00EB3ACF" w:rsidP="00EB3ACF">
            <w:pPr>
              <w:autoSpaceDE w:val="0"/>
              <w:autoSpaceDN w:val="0"/>
              <w:adjustRightInd w:val="0"/>
              <w:rPr>
                <w:rFonts w:cstheme="minorHAnsi"/>
                <w:color w:val="000000"/>
              </w:rPr>
            </w:pPr>
          </w:p>
          <w:p w:rsidR="00EB3ACF" w:rsidRPr="00EB3ACF" w:rsidRDefault="00EB3ACF" w:rsidP="00EB3ACF">
            <w:pPr>
              <w:autoSpaceDE w:val="0"/>
              <w:autoSpaceDN w:val="0"/>
              <w:adjustRightInd w:val="0"/>
              <w:rPr>
                <w:rFonts w:cstheme="minorHAnsi"/>
                <w:color w:val="000000"/>
              </w:rPr>
            </w:pPr>
            <w:r w:rsidRPr="00EB3ACF">
              <w:rPr>
                <w:rFonts w:cstheme="minorHAnsi"/>
                <w:color w:val="000000"/>
              </w:rPr>
              <w:t>BLOCK 2</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1-step function machines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2-step function machines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Form expressions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Substitution</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Formulae</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Form equations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Solve 1-step equations</w:t>
            </w:r>
          </w:p>
          <w:p w:rsidR="00EB3ACF" w:rsidRPr="00EB3ACF" w:rsidRDefault="00EB3ACF" w:rsidP="00EB3ACF">
            <w:pPr>
              <w:autoSpaceDE w:val="0"/>
              <w:autoSpaceDN w:val="0"/>
              <w:adjustRightInd w:val="0"/>
              <w:rPr>
                <w:rFonts w:cstheme="minorHAnsi"/>
                <w:color w:val="000000"/>
              </w:rPr>
            </w:pPr>
            <w:r w:rsidRPr="00EB3ACF">
              <w:rPr>
                <w:rFonts w:cstheme="minorHAnsi"/>
                <w:color w:val="FFFFFF"/>
              </w:rPr>
              <w:t>S</w:t>
            </w:r>
            <w:r w:rsidRPr="00EB3ACF">
              <w:rPr>
                <w:rFonts w:cstheme="minorHAnsi"/>
                <w:color w:val="000000"/>
              </w:rPr>
              <w:t>olve 2-step equations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Find pairs of values</w:t>
            </w:r>
          </w:p>
          <w:p w:rsidR="00EB3ACF" w:rsidRDefault="00EB3ACF" w:rsidP="00EB3ACF">
            <w:pPr>
              <w:autoSpaceDE w:val="0"/>
              <w:autoSpaceDN w:val="0"/>
              <w:adjustRightInd w:val="0"/>
              <w:rPr>
                <w:rFonts w:cstheme="minorHAnsi"/>
                <w:color w:val="000000"/>
              </w:rPr>
            </w:pPr>
            <w:r w:rsidRPr="00EB3ACF">
              <w:rPr>
                <w:rFonts w:cstheme="minorHAnsi"/>
                <w:color w:val="000000"/>
              </w:rPr>
              <w:t>Solve problems with two unknowns</w:t>
            </w:r>
          </w:p>
          <w:p w:rsidR="00EB3ACF" w:rsidRDefault="00EB3ACF" w:rsidP="00EB3ACF">
            <w:pPr>
              <w:autoSpaceDE w:val="0"/>
              <w:autoSpaceDN w:val="0"/>
              <w:adjustRightInd w:val="0"/>
              <w:rPr>
                <w:rFonts w:cstheme="minorHAnsi"/>
                <w:color w:val="000000"/>
              </w:rPr>
            </w:pPr>
          </w:p>
          <w:p w:rsidR="00EB3ACF" w:rsidRPr="00EB3ACF" w:rsidRDefault="00EB3ACF" w:rsidP="00EB3ACF">
            <w:pPr>
              <w:autoSpaceDE w:val="0"/>
              <w:autoSpaceDN w:val="0"/>
              <w:adjustRightInd w:val="0"/>
              <w:rPr>
                <w:rFonts w:cstheme="minorHAnsi"/>
                <w:color w:val="000000"/>
              </w:rPr>
            </w:pPr>
            <w:r w:rsidRPr="00EB3ACF">
              <w:rPr>
                <w:rFonts w:cstheme="minorHAnsi"/>
                <w:color w:val="000000"/>
              </w:rPr>
              <w:lastRenderedPageBreak/>
              <w:t>BLOCK 3</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Place value within 1</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Place value – integers and decimals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Round decimals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Add and subtract decimals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Multiply by 10, 100 and 1,000</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Divide by 10, 100 and 1,000</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Multiply decimals by integers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Divide decimals by integers</w:t>
            </w:r>
          </w:p>
          <w:p w:rsidR="00EB3ACF" w:rsidRPr="00EB3ACF" w:rsidRDefault="00EB3ACF" w:rsidP="00EB3ACF">
            <w:pPr>
              <w:autoSpaceDE w:val="0"/>
              <w:autoSpaceDN w:val="0"/>
              <w:adjustRightInd w:val="0"/>
              <w:rPr>
                <w:rFonts w:ascii="White_Rose_Noto_regular" w:hAnsi="White_Rose_Noto_regular" w:cs="White_Rose_Noto_regular"/>
                <w:color w:val="000000"/>
                <w:sz w:val="24"/>
                <w:szCs w:val="24"/>
              </w:rPr>
            </w:pPr>
            <w:r w:rsidRPr="00EB3ACF">
              <w:rPr>
                <w:rFonts w:cstheme="minorHAnsi"/>
              </w:rPr>
              <w:t>Multiply and divide decimals in context</w:t>
            </w:r>
          </w:p>
        </w:tc>
        <w:tc>
          <w:tcPr>
            <w:tcW w:w="2035" w:type="dxa"/>
          </w:tcPr>
          <w:p w:rsidR="004268AF" w:rsidRPr="00EB3ACF" w:rsidRDefault="00EB3ACF" w:rsidP="004268AF">
            <w:pPr>
              <w:jc w:val="center"/>
              <w:rPr>
                <w:rFonts w:cstheme="minorHAnsi"/>
              </w:rPr>
            </w:pPr>
            <w:r w:rsidRPr="00EB3ACF">
              <w:rPr>
                <w:rFonts w:cstheme="minorHAnsi"/>
              </w:rPr>
              <w:lastRenderedPageBreak/>
              <w:t>BLOCK 4</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Decimal and fraction equivalents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Fractions as division</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Understand percentages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Fractions to percentages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Equivalent fractions, decimals and percentages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Order fractions, decimals and percentages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Percentage of an amount – one step</w:t>
            </w:r>
          </w:p>
          <w:p w:rsidR="00EB3ACF" w:rsidRPr="00EB3ACF" w:rsidRDefault="00EB3ACF" w:rsidP="00EB3ACF">
            <w:pPr>
              <w:rPr>
                <w:rFonts w:cstheme="minorHAnsi"/>
                <w:color w:val="000000"/>
              </w:rPr>
            </w:pPr>
            <w:r w:rsidRPr="00EB3ACF">
              <w:rPr>
                <w:rFonts w:cstheme="minorHAnsi"/>
                <w:color w:val="000000"/>
              </w:rPr>
              <w:t>Percentage of an amount – multi-step</w:t>
            </w:r>
          </w:p>
          <w:p w:rsidR="00EB3ACF" w:rsidRDefault="00EB3ACF" w:rsidP="00EB3ACF">
            <w:pPr>
              <w:rPr>
                <w:rFonts w:cstheme="minorHAnsi"/>
              </w:rPr>
            </w:pPr>
            <w:r w:rsidRPr="00EB3ACF">
              <w:rPr>
                <w:rFonts w:cstheme="minorHAnsi"/>
              </w:rPr>
              <w:t>Percentages – missing values</w:t>
            </w:r>
          </w:p>
          <w:p w:rsidR="00EB3ACF" w:rsidRDefault="00EB3ACF" w:rsidP="00EB3ACF">
            <w:pPr>
              <w:rPr>
                <w:rFonts w:cstheme="minorHAnsi"/>
              </w:rPr>
            </w:pPr>
          </w:p>
          <w:p w:rsidR="00EB3ACF" w:rsidRPr="00EB3ACF" w:rsidRDefault="00EB3ACF" w:rsidP="00EB3ACF">
            <w:pPr>
              <w:jc w:val="center"/>
              <w:rPr>
                <w:rFonts w:cstheme="minorHAnsi"/>
              </w:rPr>
            </w:pPr>
            <w:r w:rsidRPr="00EB3ACF">
              <w:rPr>
                <w:rFonts w:cstheme="minorHAnsi"/>
              </w:rPr>
              <w:t>BLOCK 5</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Shapes – same area</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Area and perimeter</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Area of a triangle counting squares</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Area of a right-angled triangle</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Area of any triangle</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lastRenderedPageBreak/>
              <w:t>Area of a parallelogram</w:t>
            </w:r>
          </w:p>
          <w:p w:rsidR="00EB3ACF" w:rsidRPr="00EB3ACF" w:rsidRDefault="00EB3ACF" w:rsidP="00EB3ACF">
            <w:pPr>
              <w:autoSpaceDE w:val="0"/>
              <w:autoSpaceDN w:val="0"/>
              <w:adjustRightInd w:val="0"/>
              <w:rPr>
                <w:rFonts w:cstheme="minorHAnsi"/>
                <w:color w:val="000000"/>
              </w:rPr>
            </w:pPr>
            <w:r w:rsidRPr="00EB3ACF">
              <w:rPr>
                <w:rFonts w:cstheme="minorHAnsi"/>
                <w:color w:val="000000"/>
              </w:rPr>
              <w:t>Volume – counting cubes</w:t>
            </w:r>
          </w:p>
          <w:p w:rsidR="00EB3ACF" w:rsidRDefault="00EB3ACF" w:rsidP="00EB3ACF">
            <w:pPr>
              <w:autoSpaceDE w:val="0"/>
              <w:autoSpaceDN w:val="0"/>
              <w:adjustRightInd w:val="0"/>
              <w:rPr>
                <w:rFonts w:cstheme="minorHAnsi"/>
                <w:color w:val="000000"/>
              </w:rPr>
            </w:pPr>
            <w:r w:rsidRPr="00EB3ACF">
              <w:rPr>
                <w:rFonts w:cstheme="minorHAnsi"/>
                <w:color w:val="000000"/>
              </w:rPr>
              <w:t>Volume of a cuboid</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BLOCK 6</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Line graphs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Dual bar charts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Read and interpret pie charts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Pie charts with percentages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Draw pie charts</w:t>
            </w:r>
          </w:p>
          <w:p w:rsidR="00EB3ACF" w:rsidRPr="00EB3ACF" w:rsidRDefault="00EB3ACF" w:rsidP="00EB3ACF">
            <w:pPr>
              <w:autoSpaceDE w:val="0"/>
              <w:autoSpaceDN w:val="0"/>
              <w:adjustRightInd w:val="0"/>
              <w:jc w:val="center"/>
              <w:rPr>
                <w:rFonts w:ascii="White_Rose_Noto_regular" w:hAnsi="White_Rose_Noto_regular" w:cs="White_Rose_Noto_regular"/>
                <w:color w:val="000000"/>
                <w:sz w:val="24"/>
                <w:szCs w:val="24"/>
              </w:rPr>
            </w:pPr>
            <w:r w:rsidRPr="00EB3ACF">
              <w:rPr>
                <w:rFonts w:cstheme="minorHAnsi"/>
                <w:color w:val="000000"/>
              </w:rPr>
              <w:t>The mean</w:t>
            </w:r>
          </w:p>
        </w:tc>
        <w:tc>
          <w:tcPr>
            <w:tcW w:w="2127" w:type="dxa"/>
          </w:tcPr>
          <w:p w:rsidR="004A5F2E" w:rsidRPr="00EB3ACF" w:rsidRDefault="00EB3ACF" w:rsidP="00EB3ACF">
            <w:pPr>
              <w:jc w:val="center"/>
              <w:rPr>
                <w:rFonts w:cstheme="minorHAnsi"/>
              </w:rPr>
            </w:pPr>
            <w:r w:rsidRPr="00EB3ACF">
              <w:rPr>
                <w:rFonts w:cstheme="minorHAnsi"/>
              </w:rPr>
              <w:lastRenderedPageBreak/>
              <w:t>BLOCK 1</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Measure and classify angles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Calculate angles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Vertically opposite angles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Angles in a triangle</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Angles in a triangle – special cases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Angles in a triangle – missing angles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Angles in a quadrilateral</w:t>
            </w:r>
          </w:p>
          <w:p w:rsidR="00EB3ACF" w:rsidRDefault="00EB3ACF" w:rsidP="00EB3ACF">
            <w:pPr>
              <w:autoSpaceDE w:val="0"/>
              <w:autoSpaceDN w:val="0"/>
              <w:adjustRightInd w:val="0"/>
              <w:jc w:val="center"/>
              <w:rPr>
                <w:rFonts w:cstheme="minorHAnsi"/>
                <w:color w:val="000000"/>
              </w:rPr>
            </w:pPr>
            <w:r w:rsidRPr="00EB3ACF">
              <w:rPr>
                <w:rFonts w:cstheme="minorHAnsi"/>
                <w:color w:val="000000"/>
              </w:rPr>
              <w:t>Angles in polygons</w:t>
            </w:r>
          </w:p>
          <w:p w:rsidR="00D871E9" w:rsidRPr="00D871E9" w:rsidRDefault="00D871E9" w:rsidP="00D871E9">
            <w:pPr>
              <w:autoSpaceDE w:val="0"/>
              <w:autoSpaceDN w:val="0"/>
              <w:adjustRightInd w:val="0"/>
              <w:jc w:val="center"/>
              <w:rPr>
                <w:rFonts w:cstheme="minorHAnsi"/>
                <w:color w:val="000000"/>
              </w:rPr>
            </w:pPr>
            <w:r w:rsidRPr="00D871E9">
              <w:rPr>
                <w:rFonts w:cstheme="minorHAnsi"/>
                <w:color w:val="000000"/>
              </w:rPr>
              <w:t>Circles</w:t>
            </w:r>
          </w:p>
          <w:p w:rsidR="00D871E9" w:rsidRPr="00D871E9" w:rsidRDefault="00D871E9" w:rsidP="00D871E9">
            <w:pPr>
              <w:autoSpaceDE w:val="0"/>
              <w:autoSpaceDN w:val="0"/>
              <w:adjustRightInd w:val="0"/>
              <w:jc w:val="center"/>
              <w:rPr>
                <w:rFonts w:cstheme="minorHAnsi"/>
                <w:color w:val="000000"/>
              </w:rPr>
            </w:pPr>
            <w:r w:rsidRPr="00D871E9">
              <w:rPr>
                <w:rFonts w:cstheme="minorHAnsi"/>
                <w:color w:val="000000"/>
              </w:rPr>
              <w:t>Draw shapes accurately</w:t>
            </w:r>
          </w:p>
          <w:p w:rsidR="00D871E9" w:rsidRPr="00D871E9" w:rsidRDefault="00D871E9" w:rsidP="00D871E9">
            <w:pPr>
              <w:autoSpaceDE w:val="0"/>
              <w:autoSpaceDN w:val="0"/>
              <w:adjustRightInd w:val="0"/>
              <w:jc w:val="center"/>
              <w:rPr>
                <w:rFonts w:cstheme="minorHAnsi"/>
                <w:color w:val="000000"/>
              </w:rPr>
            </w:pPr>
            <w:r w:rsidRPr="00D871E9">
              <w:rPr>
                <w:rFonts w:cstheme="minorHAnsi"/>
                <w:color w:val="000000"/>
              </w:rPr>
              <w:t>Nets of 3-D shapes</w:t>
            </w:r>
          </w:p>
          <w:p w:rsidR="00EB3ACF" w:rsidRDefault="00EB3ACF" w:rsidP="00EB3ACF">
            <w:pPr>
              <w:autoSpaceDE w:val="0"/>
              <w:autoSpaceDN w:val="0"/>
              <w:adjustRightInd w:val="0"/>
              <w:jc w:val="center"/>
              <w:rPr>
                <w:rFonts w:cstheme="minorHAnsi"/>
                <w:color w:val="000000"/>
              </w:rPr>
            </w:pP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BLOCK 2</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The first quadrant</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Read and plot points in four quadrants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Solve problems with coordinates</w:t>
            </w:r>
          </w:p>
          <w:p w:rsidR="00EB3ACF" w:rsidRPr="00EB3ACF" w:rsidRDefault="00EB3ACF" w:rsidP="00EB3ACF">
            <w:pPr>
              <w:autoSpaceDE w:val="0"/>
              <w:autoSpaceDN w:val="0"/>
              <w:adjustRightInd w:val="0"/>
              <w:jc w:val="center"/>
              <w:rPr>
                <w:rFonts w:cstheme="minorHAnsi"/>
                <w:color w:val="000000"/>
              </w:rPr>
            </w:pPr>
            <w:r w:rsidRPr="00EB3ACF">
              <w:rPr>
                <w:rFonts w:cstheme="minorHAnsi"/>
                <w:color w:val="000000"/>
              </w:rPr>
              <w:t>Translations</w:t>
            </w:r>
          </w:p>
          <w:p w:rsidR="00EB3ACF" w:rsidRPr="00EB3ACF" w:rsidRDefault="00EB3ACF" w:rsidP="00EB3ACF">
            <w:pPr>
              <w:autoSpaceDE w:val="0"/>
              <w:autoSpaceDN w:val="0"/>
              <w:adjustRightInd w:val="0"/>
              <w:jc w:val="center"/>
              <w:rPr>
                <w:rFonts w:ascii="White_Rose_Noto_regular" w:hAnsi="White_Rose_Noto_regular" w:cs="White_Rose_Noto_regular"/>
                <w:color w:val="000000"/>
                <w:sz w:val="24"/>
                <w:szCs w:val="24"/>
              </w:rPr>
            </w:pPr>
            <w:r w:rsidRPr="00EB3ACF">
              <w:rPr>
                <w:rFonts w:cstheme="minorHAnsi"/>
                <w:color w:val="000000"/>
              </w:rPr>
              <w:t>Reflections</w:t>
            </w:r>
          </w:p>
        </w:tc>
        <w:tc>
          <w:tcPr>
            <w:tcW w:w="2187" w:type="dxa"/>
          </w:tcPr>
          <w:p w:rsidR="007B46E0" w:rsidRPr="00F53346" w:rsidRDefault="00F53346" w:rsidP="007B46E0">
            <w:pPr>
              <w:jc w:val="center"/>
              <w:rPr>
                <w:rFonts w:cstheme="minorHAnsi"/>
                <w:sz w:val="24"/>
                <w:szCs w:val="24"/>
              </w:rPr>
            </w:pPr>
            <w:r w:rsidRPr="00F53346">
              <w:rPr>
                <w:rFonts w:cstheme="minorHAnsi"/>
                <w:sz w:val="24"/>
                <w:szCs w:val="24"/>
              </w:rPr>
              <w:t>Project Work &amp; Consolidation</w:t>
            </w:r>
          </w:p>
        </w:tc>
      </w:tr>
      <w:tr w:rsidR="0019539B" w:rsidRPr="00C4516D" w:rsidTr="00B116A4">
        <w:tc>
          <w:tcPr>
            <w:tcW w:w="1257" w:type="dxa"/>
          </w:tcPr>
          <w:p w:rsidR="006A13E9" w:rsidRPr="00C4516D" w:rsidRDefault="006A13E9" w:rsidP="009976D7">
            <w:pPr>
              <w:rPr>
                <w:rFonts w:ascii="Comic Sans MS" w:hAnsi="Comic Sans MS"/>
                <w:sz w:val="16"/>
                <w:szCs w:val="16"/>
              </w:rPr>
            </w:pPr>
            <w:r w:rsidRPr="00C4516D">
              <w:rPr>
                <w:rFonts w:ascii="Comic Sans MS" w:hAnsi="Comic Sans MS"/>
                <w:sz w:val="16"/>
                <w:szCs w:val="16"/>
              </w:rPr>
              <w:lastRenderedPageBreak/>
              <w:t>Science</w:t>
            </w:r>
          </w:p>
        </w:tc>
        <w:tc>
          <w:tcPr>
            <w:tcW w:w="2166" w:type="dxa"/>
          </w:tcPr>
          <w:p w:rsidR="00142B66" w:rsidRPr="00D15DC9" w:rsidRDefault="00142B66" w:rsidP="00142B66">
            <w:pPr>
              <w:shd w:val="clear" w:color="auto" w:fill="FFFFFF"/>
              <w:spacing w:after="75"/>
              <w:jc w:val="center"/>
              <w:rPr>
                <w:rFonts w:cstheme="minorHAnsi"/>
                <w:b/>
                <w:sz w:val="18"/>
                <w:szCs w:val="18"/>
              </w:rPr>
            </w:pPr>
            <w:r w:rsidRPr="00D15DC9">
              <w:rPr>
                <w:rFonts w:cstheme="minorHAnsi"/>
                <w:b/>
                <w:sz w:val="18"/>
                <w:szCs w:val="18"/>
              </w:rPr>
              <w:t>Animals – Health &amp; Circulatory System</w:t>
            </w:r>
          </w:p>
          <w:p w:rsidR="00142B66" w:rsidRPr="00D15DC9" w:rsidRDefault="00142B66" w:rsidP="00142B66">
            <w:pPr>
              <w:jc w:val="center"/>
              <w:rPr>
                <w:rFonts w:cstheme="minorHAnsi"/>
                <w:sz w:val="18"/>
                <w:szCs w:val="18"/>
              </w:rPr>
            </w:pPr>
            <w:r w:rsidRPr="00D15DC9">
              <w:rPr>
                <w:rFonts w:cstheme="minorHAnsi"/>
                <w:sz w:val="18"/>
                <w:szCs w:val="18"/>
              </w:rPr>
              <w:t>Identify and name the main parts of the human circulatory system.</w:t>
            </w:r>
          </w:p>
          <w:p w:rsidR="00142B66" w:rsidRPr="00D15DC9" w:rsidRDefault="00142B66" w:rsidP="00142B66">
            <w:pPr>
              <w:jc w:val="center"/>
              <w:rPr>
                <w:rFonts w:cstheme="minorHAnsi"/>
                <w:sz w:val="18"/>
                <w:szCs w:val="18"/>
              </w:rPr>
            </w:pPr>
          </w:p>
          <w:p w:rsidR="00142B66" w:rsidRPr="00D15DC9" w:rsidRDefault="00142B66" w:rsidP="00142B66">
            <w:pPr>
              <w:jc w:val="center"/>
              <w:rPr>
                <w:rFonts w:cstheme="minorHAnsi"/>
                <w:sz w:val="18"/>
                <w:szCs w:val="18"/>
              </w:rPr>
            </w:pPr>
            <w:r w:rsidRPr="00D15DC9">
              <w:rPr>
                <w:rFonts w:cstheme="minorHAnsi"/>
                <w:sz w:val="18"/>
                <w:szCs w:val="18"/>
              </w:rPr>
              <w:t>Describe the functions of the heart, blood vessels and blood.</w:t>
            </w:r>
          </w:p>
          <w:p w:rsidR="00142B66" w:rsidRPr="00D15DC9" w:rsidRDefault="00142B66" w:rsidP="00142B66">
            <w:pPr>
              <w:jc w:val="center"/>
              <w:rPr>
                <w:rFonts w:cstheme="minorHAnsi"/>
                <w:sz w:val="18"/>
                <w:szCs w:val="18"/>
              </w:rPr>
            </w:pPr>
          </w:p>
          <w:p w:rsidR="00142B66" w:rsidRPr="00D15DC9" w:rsidRDefault="00142B66" w:rsidP="00142B66">
            <w:pPr>
              <w:jc w:val="center"/>
              <w:rPr>
                <w:rFonts w:cstheme="minorHAnsi"/>
                <w:sz w:val="18"/>
                <w:szCs w:val="18"/>
              </w:rPr>
            </w:pPr>
            <w:r w:rsidRPr="00D15DC9">
              <w:rPr>
                <w:rFonts w:cstheme="minorHAnsi"/>
                <w:sz w:val="18"/>
                <w:szCs w:val="18"/>
              </w:rPr>
              <w:lastRenderedPageBreak/>
              <w:t>Tell you about the impact of diet, exercise, drugs and lifestyle on the function of the human body.</w:t>
            </w:r>
          </w:p>
          <w:p w:rsidR="00142B66" w:rsidRPr="00D15DC9" w:rsidRDefault="00142B66" w:rsidP="00142B66">
            <w:pPr>
              <w:jc w:val="center"/>
              <w:rPr>
                <w:rFonts w:cstheme="minorHAnsi"/>
                <w:sz w:val="18"/>
                <w:szCs w:val="18"/>
              </w:rPr>
            </w:pPr>
          </w:p>
          <w:p w:rsidR="00142B66" w:rsidRPr="00D15DC9" w:rsidRDefault="00142B66" w:rsidP="00142B66">
            <w:pPr>
              <w:jc w:val="center"/>
              <w:rPr>
                <w:rFonts w:cstheme="minorHAnsi"/>
                <w:sz w:val="18"/>
                <w:szCs w:val="18"/>
              </w:rPr>
            </w:pPr>
            <w:r w:rsidRPr="00D15DC9">
              <w:rPr>
                <w:rFonts w:cstheme="minorHAnsi"/>
                <w:sz w:val="18"/>
                <w:szCs w:val="18"/>
              </w:rPr>
              <w:t>Describe the ways in which nutrients and water are transported within animals.</w:t>
            </w:r>
          </w:p>
          <w:p w:rsidR="00142B66" w:rsidRPr="00D15DC9" w:rsidRDefault="00142B66" w:rsidP="00142B66">
            <w:pPr>
              <w:jc w:val="center"/>
              <w:rPr>
                <w:rFonts w:cstheme="minorHAnsi"/>
                <w:sz w:val="18"/>
                <w:szCs w:val="18"/>
              </w:rPr>
            </w:pPr>
          </w:p>
          <w:p w:rsidR="004A5F2E" w:rsidRPr="00D15DC9" w:rsidRDefault="00142B66" w:rsidP="00142B66">
            <w:pPr>
              <w:jc w:val="center"/>
              <w:rPr>
                <w:sz w:val="18"/>
                <w:szCs w:val="18"/>
              </w:rPr>
            </w:pPr>
            <w:r w:rsidRPr="00D15DC9">
              <w:rPr>
                <w:rFonts w:cstheme="minorHAnsi"/>
                <w:sz w:val="18"/>
                <w:szCs w:val="18"/>
              </w:rPr>
              <w:t>Describe the ways in which nutrients and water are transported within humans.</w:t>
            </w:r>
          </w:p>
        </w:tc>
        <w:tc>
          <w:tcPr>
            <w:tcW w:w="2101" w:type="dxa"/>
          </w:tcPr>
          <w:p w:rsidR="00414723" w:rsidRPr="00D15DC9" w:rsidRDefault="004A5F2E" w:rsidP="00D14592">
            <w:pPr>
              <w:shd w:val="clear" w:color="auto" w:fill="FFFFFF"/>
              <w:spacing w:after="75"/>
              <w:jc w:val="center"/>
              <w:rPr>
                <w:rFonts w:cstheme="minorHAnsi"/>
                <w:b/>
                <w:sz w:val="18"/>
                <w:szCs w:val="18"/>
              </w:rPr>
            </w:pPr>
            <w:r w:rsidRPr="00D15DC9">
              <w:rPr>
                <w:rFonts w:cstheme="minorHAnsi"/>
                <w:b/>
                <w:sz w:val="18"/>
                <w:szCs w:val="18"/>
              </w:rPr>
              <w:lastRenderedPageBreak/>
              <w:t>Light</w:t>
            </w:r>
          </w:p>
          <w:p w:rsidR="004A5F2E" w:rsidRPr="00D15DC9" w:rsidRDefault="004A5F2E" w:rsidP="00D14592">
            <w:pPr>
              <w:jc w:val="center"/>
              <w:rPr>
                <w:rFonts w:cstheme="minorHAnsi"/>
                <w:sz w:val="18"/>
                <w:szCs w:val="18"/>
              </w:rPr>
            </w:pPr>
            <w:r w:rsidRPr="00D15DC9">
              <w:rPr>
                <w:rFonts w:cstheme="minorHAnsi"/>
                <w:sz w:val="18"/>
                <w:szCs w:val="18"/>
              </w:rPr>
              <w:t>how light appears to travel.</w:t>
            </w:r>
          </w:p>
          <w:p w:rsidR="004A5F2E" w:rsidRPr="00D15DC9" w:rsidRDefault="004A5F2E" w:rsidP="00D14592">
            <w:pPr>
              <w:jc w:val="center"/>
              <w:rPr>
                <w:rFonts w:cstheme="minorHAnsi"/>
                <w:sz w:val="18"/>
                <w:szCs w:val="18"/>
              </w:rPr>
            </w:pPr>
          </w:p>
          <w:p w:rsidR="004A5F2E" w:rsidRPr="00D15DC9" w:rsidRDefault="004A5F2E" w:rsidP="00D14592">
            <w:pPr>
              <w:jc w:val="center"/>
              <w:rPr>
                <w:rFonts w:cstheme="minorHAnsi"/>
                <w:sz w:val="18"/>
                <w:szCs w:val="18"/>
              </w:rPr>
            </w:pPr>
            <w:r w:rsidRPr="00D15DC9">
              <w:rPr>
                <w:rFonts w:cstheme="minorHAnsi"/>
                <w:sz w:val="18"/>
                <w:szCs w:val="18"/>
              </w:rPr>
              <w:t>how objects need to reflect light to be visible.</w:t>
            </w:r>
          </w:p>
          <w:p w:rsidR="004A5F2E" w:rsidRPr="00D15DC9" w:rsidRDefault="004A5F2E" w:rsidP="00D14592">
            <w:pPr>
              <w:jc w:val="center"/>
              <w:rPr>
                <w:rFonts w:cstheme="minorHAnsi"/>
                <w:sz w:val="18"/>
                <w:szCs w:val="18"/>
              </w:rPr>
            </w:pPr>
          </w:p>
          <w:p w:rsidR="004A5F2E" w:rsidRPr="00D15DC9" w:rsidRDefault="004A5F2E" w:rsidP="00D14592">
            <w:pPr>
              <w:jc w:val="center"/>
              <w:rPr>
                <w:rFonts w:cstheme="minorHAnsi"/>
                <w:sz w:val="18"/>
                <w:szCs w:val="18"/>
              </w:rPr>
            </w:pPr>
            <w:r w:rsidRPr="00D15DC9">
              <w:rPr>
                <w:rFonts w:cstheme="minorHAnsi"/>
                <w:sz w:val="18"/>
                <w:szCs w:val="18"/>
              </w:rPr>
              <w:t>how we are able to see things because of light travelling.</w:t>
            </w:r>
          </w:p>
          <w:p w:rsidR="004A5F2E" w:rsidRPr="00D15DC9" w:rsidRDefault="004A5F2E" w:rsidP="00D14592">
            <w:pPr>
              <w:jc w:val="center"/>
              <w:rPr>
                <w:rFonts w:cstheme="minorHAnsi"/>
                <w:sz w:val="18"/>
                <w:szCs w:val="18"/>
              </w:rPr>
            </w:pPr>
          </w:p>
          <w:p w:rsidR="004A5F2E" w:rsidRPr="00D15DC9" w:rsidRDefault="004A5F2E" w:rsidP="00D14592">
            <w:pPr>
              <w:jc w:val="center"/>
              <w:rPr>
                <w:sz w:val="18"/>
                <w:szCs w:val="18"/>
              </w:rPr>
            </w:pPr>
            <w:r w:rsidRPr="00D15DC9">
              <w:rPr>
                <w:rFonts w:cstheme="minorHAnsi"/>
                <w:sz w:val="18"/>
                <w:szCs w:val="18"/>
              </w:rPr>
              <w:t>why shadows are the same shape as the objects that cast them.</w:t>
            </w:r>
          </w:p>
        </w:tc>
        <w:tc>
          <w:tcPr>
            <w:tcW w:w="2075" w:type="dxa"/>
          </w:tcPr>
          <w:p w:rsidR="004A5F2E" w:rsidRPr="00D15DC9" w:rsidRDefault="004A5F2E" w:rsidP="00D14592">
            <w:pPr>
              <w:jc w:val="center"/>
              <w:rPr>
                <w:sz w:val="18"/>
                <w:szCs w:val="18"/>
              </w:rPr>
            </w:pPr>
          </w:p>
        </w:tc>
        <w:tc>
          <w:tcPr>
            <w:tcW w:w="2035" w:type="dxa"/>
          </w:tcPr>
          <w:p w:rsidR="002404DB" w:rsidRPr="00D15DC9" w:rsidRDefault="004A5F2E" w:rsidP="004A5F2E">
            <w:pPr>
              <w:shd w:val="clear" w:color="auto" w:fill="FFFFFF"/>
              <w:spacing w:after="75"/>
              <w:jc w:val="center"/>
              <w:rPr>
                <w:rFonts w:cstheme="minorHAnsi"/>
                <w:b/>
                <w:sz w:val="18"/>
                <w:szCs w:val="18"/>
              </w:rPr>
            </w:pPr>
            <w:r w:rsidRPr="00D15DC9">
              <w:rPr>
                <w:rFonts w:cstheme="minorHAnsi"/>
                <w:b/>
                <w:sz w:val="18"/>
                <w:szCs w:val="18"/>
              </w:rPr>
              <w:t>Classification</w:t>
            </w:r>
          </w:p>
          <w:p w:rsidR="00D14592" w:rsidRPr="00D15DC9" w:rsidRDefault="00D14592" w:rsidP="00D14592">
            <w:pPr>
              <w:jc w:val="center"/>
              <w:rPr>
                <w:rFonts w:cstheme="minorHAnsi"/>
                <w:sz w:val="18"/>
                <w:szCs w:val="18"/>
              </w:rPr>
            </w:pPr>
            <w:r w:rsidRPr="00D15DC9">
              <w:rPr>
                <w:rFonts w:cstheme="minorHAnsi"/>
                <w:sz w:val="18"/>
                <w:szCs w:val="18"/>
              </w:rPr>
              <w:t>Describe how living things are classified into broad groups according to common observable characteristics.</w:t>
            </w:r>
          </w:p>
          <w:p w:rsidR="00D14592" w:rsidRPr="00D15DC9" w:rsidRDefault="00D14592" w:rsidP="00D14592">
            <w:pPr>
              <w:jc w:val="center"/>
              <w:rPr>
                <w:rFonts w:cstheme="minorHAnsi"/>
                <w:sz w:val="18"/>
                <w:szCs w:val="18"/>
              </w:rPr>
            </w:pPr>
          </w:p>
          <w:p w:rsidR="00D14592" w:rsidRPr="00D15DC9" w:rsidRDefault="00D14592" w:rsidP="00D14592">
            <w:pPr>
              <w:jc w:val="center"/>
              <w:rPr>
                <w:rFonts w:cstheme="minorHAnsi"/>
                <w:sz w:val="18"/>
                <w:szCs w:val="18"/>
              </w:rPr>
            </w:pPr>
            <w:r w:rsidRPr="00D15DC9">
              <w:rPr>
                <w:rFonts w:cstheme="minorHAnsi"/>
                <w:sz w:val="18"/>
                <w:szCs w:val="18"/>
              </w:rPr>
              <w:t>Classify plants and animals into groups.</w:t>
            </w:r>
          </w:p>
          <w:p w:rsidR="00D14592" w:rsidRPr="00D15DC9" w:rsidRDefault="00D14592" w:rsidP="00D14592">
            <w:pPr>
              <w:jc w:val="center"/>
              <w:rPr>
                <w:rFonts w:cstheme="minorHAnsi"/>
                <w:sz w:val="18"/>
                <w:szCs w:val="18"/>
              </w:rPr>
            </w:pPr>
          </w:p>
          <w:p w:rsidR="00D14592" w:rsidRPr="00D15DC9" w:rsidRDefault="00D14592" w:rsidP="00D14592">
            <w:pPr>
              <w:jc w:val="center"/>
              <w:rPr>
                <w:rFonts w:cstheme="minorHAnsi"/>
                <w:sz w:val="18"/>
                <w:szCs w:val="18"/>
              </w:rPr>
            </w:pPr>
            <w:r w:rsidRPr="00D15DC9">
              <w:rPr>
                <w:rFonts w:cstheme="minorHAnsi"/>
                <w:sz w:val="18"/>
                <w:szCs w:val="18"/>
              </w:rPr>
              <w:lastRenderedPageBreak/>
              <w:t>Tell you why I have classified them into those groups.</w:t>
            </w:r>
          </w:p>
          <w:p w:rsidR="00D14592" w:rsidRPr="00D15DC9" w:rsidRDefault="00D14592" w:rsidP="004A5F2E">
            <w:pPr>
              <w:shd w:val="clear" w:color="auto" w:fill="FFFFFF"/>
              <w:spacing w:after="75"/>
              <w:jc w:val="center"/>
              <w:rPr>
                <w:rFonts w:cstheme="minorHAnsi"/>
                <w:sz w:val="18"/>
                <w:szCs w:val="18"/>
              </w:rPr>
            </w:pPr>
          </w:p>
        </w:tc>
        <w:tc>
          <w:tcPr>
            <w:tcW w:w="2127" w:type="dxa"/>
          </w:tcPr>
          <w:p w:rsidR="00C479B2" w:rsidRPr="00D15DC9" w:rsidRDefault="004A5F2E" w:rsidP="004A5F2E">
            <w:pPr>
              <w:shd w:val="clear" w:color="auto" w:fill="FFFFFF"/>
              <w:spacing w:after="75"/>
              <w:jc w:val="center"/>
              <w:rPr>
                <w:rFonts w:cstheme="minorHAnsi"/>
                <w:b/>
                <w:sz w:val="18"/>
                <w:szCs w:val="18"/>
              </w:rPr>
            </w:pPr>
            <w:r w:rsidRPr="00D15DC9">
              <w:rPr>
                <w:rFonts w:cstheme="minorHAnsi"/>
                <w:b/>
                <w:sz w:val="18"/>
                <w:szCs w:val="18"/>
              </w:rPr>
              <w:lastRenderedPageBreak/>
              <w:t>Electricity</w:t>
            </w:r>
          </w:p>
          <w:p w:rsidR="00D15DC9" w:rsidRPr="00D15DC9" w:rsidRDefault="00D15DC9" w:rsidP="00D15DC9">
            <w:pPr>
              <w:jc w:val="center"/>
              <w:rPr>
                <w:rFonts w:cstheme="minorHAnsi"/>
                <w:sz w:val="18"/>
                <w:szCs w:val="18"/>
              </w:rPr>
            </w:pPr>
            <w:r w:rsidRPr="00D15DC9">
              <w:rPr>
                <w:rFonts w:cstheme="minorHAnsi"/>
                <w:sz w:val="18"/>
                <w:szCs w:val="18"/>
              </w:rPr>
              <w:t>how the brightness of a lamp, or volume of a buzzer, is associated with the number and voltage of cells used in a circuit.</w:t>
            </w:r>
          </w:p>
          <w:p w:rsidR="00D15DC9" w:rsidRPr="00D15DC9" w:rsidRDefault="00D15DC9" w:rsidP="00D15DC9">
            <w:pPr>
              <w:jc w:val="center"/>
              <w:rPr>
                <w:rFonts w:cstheme="minorHAnsi"/>
                <w:sz w:val="18"/>
                <w:szCs w:val="18"/>
              </w:rPr>
            </w:pPr>
          </w:p>
          <w:p w:rsidR="00D15DC9" w:rsidRPr="00D15DC9" w:rsidRDefault="00D15DC9" w:rsidP="00D15DC9">
            <w:pPr>
              <w:jc w:val="center"/>
              <w:rPr>
                <w:rFonts w:cstheme="minorHAnsi"/>
                <w:sz w:val="18"/>
                <w:szCs w:val="18"/>
              </w:rPr>
            </w:pPr>
            <w:r w:rsidRPr="00D15DC9">
              <w:rPr>
                <w:rFonts w:cstheme="minorHAnsi"/>
                <w:sz w:val="18"/>
                <w:szCs w:val="18"/>
              </w:rPr>
              <w:t xml:space="preserve">give reasons for variations in how </w:t>
            </w:r>
            <w:r w:rsidRPr="00D15DC9">
              <w:rPr>
                <w:rFonts w:cstheme="minorHAnsi"/>
                <w:sz w:val="18"/>
                <w:szCs w:val="18"/>
              </w:rPr>
              <w:lastRenderedPageBreak/>
              <w:t>components function in circuits.</w:t>
            </w:r>
          </w:p>
          <w:p w:rsidR="00D15DC9" w:rsidRPr="00D15DC9" w:rsidRDefault="00D15DC9" w:rsidP="00D15DC9">
            <w:pPr>
              <w:jc w:val="center"/>
              <w:rPr>
                <w:rFonts w:cstheme="minorHAnsi"/>
                <w:sz w:val="18"/>
                <w:szCs w:val="18"/>
              </w:rPr>
            </w:pPr>
          </w:p>
          <w:p w:rsidR="00D14592" w:rsidRPr="00D15DC9" w:rsidRDefault="00142B66" w:rsidP="00D15DC9">
            <w:pPr>
              <w:jc w:val="center"/>
              <w:rPr>
                <w:sz w:val="18"/>
                <w:szCs w:val="18"/>
              </w:rPr>
            </w:pPr>
            <w:r w:rsidRPr="00D15DC9">
              <w:rPr>
                <w:rFonts w:cstheme="minorHAnsi"/>
                <w:noProof/>
                <w:sz w:val="18"/>
                <w:szCs w:val="18"/>
                <w:lang w:eastAsia="en-GB"/>
              </w:rPr>
              <mc:AlternateContent>
                <mc:Choice Requires="wps">
                  <w:drawing>
                    <wp:anchor distT="0" distB="0" distL="114300" distR="114300" simplePos="0" relativeHeight="251659264" behindDoc="0" locked="0" layoutInCell="1" allowOverlap="1" wp14:anchorId="79B5D3DC" wp14:editId="4F8DA56B">
                      <wp:simplePos x="0" y="0"/>
                      <wp:positionH relativeFrom="column">
                        <wp:posOffset>236537</wp:posOffset>
                      </wp:positionH>
                      <wp:positionV relativeFrom="paragraph">
                        <wp:posOffset>1424622</wp:posOffset>
                      </wp:positionV>
                      <wp:extent cx="170815" cy="45719"/>
                      <wp:effectExtent l="5715" t="13335" r="635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0815" cy="45719"/>
                              </a:xfrm>
                              <a:prstGeom prst="rect">
                                <a:avLst/>
                              </a:prstGeom>
                              <a:noFill/>
                              <a:ln w="9525">
                                <a:noFill/>
                                <a:miter lim="800000"/>
                                <a:headEnd/>
                                <a:tailEnd/>
                              </a:ln>
                            </wps:spPr>
                            <wps:txbx>
                              <w:txbxContent>
                                <w:p w:rsidR="00AB14B8" w:rsidRPr="0006603C" w:rsidRDefault="00AB14B8" w:rsidP="00142B66"/>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B5D3DC" id="_x0000_t202" coordsize="21600,21600" o:spt="202" path="m,l,21600r21600,l21600,xe">
                      <v:stroke joinstyle="miter"/>
                      <v:path gradientshapeok="t" o:connecttype="rect"/>
                    </v:shapetype>
                    <v:shape id="Text Box 2" o:spid="_x0000_s1026" type="#_x0000_t202" style="position:absolute;left:0;text-align:left;margin-left:18.6pt;margin-top:112.15pt;width:13.45pt;height:3.6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" filled="f" stroked="f">
                      <v:textbox inset="0,0,0,0">
                        <w:txbxContent>
                          <w:p w:rsidR="00AB14B8" w:rsidRPr="0006603C" w:rsidRDefault="00AB14B8" w:rsidP="00142B66"/>
                        </w:txbxContent>
                      </v:textbox>
                    </v:shape>
                  </w:pict>
                </mc:Fallback>
              </mc:AlternateContent>
            </w:r>
            <w:r w:rsidR="00D15DC9" w:rsidRPr="00D15DC9">
              <w:rPr>
                <w:rFonts w:cstheme="minorHAnsi"/>
                <w:sz w:val="18"/>
                <w:szCs w:val="18"/>
              </w:rPr>
              <w:t>Use recognised symbols to represent a simple circuit in a diagram.</w:t>
            </w:r>
          </w:p>
        </w:tc>
        <w:tc>
          <w:tcPr>
            <w:tcW w:w="2187" w:type="dxa"/>
          </w:tcPr>
          <w:p w:rsidR="00142B66" w:rsidRPr="00D15DC9" w:rsidRDefault="00142B66" w:rsidP="00142B66">
            <w:pPr>
              <w:shd w:val="clear" w:color="auto" w:fill="FFFFFF"/>
              <w:spacing w:after="75"/>
              <w:jc w:val="center"/>
              <w:rPr>
                <w:rFonts w:eastAsia="Times New Roman" w:cstheme="minorHAnsi"/>
                <w:b/>
                <w:color w:val="0B0C0C"/>
                <w:sz w:val="18"/>
                <w:szCs w:val="18"/>
                <w:lang w:eastAsia="en-GB"/>
              </w:rPr>
            </w:pPr>
            <w:r w:rsidRPr="00D15DC9">
              <w:rPr>
                <w:rFonts w:eastAsia="Times New Roman" w:cstheme="minorHAnsi"/>
                <w:b/>
                <w:color w:val="0B0C0C"/>
                <w:sz w:val="18"/>
                <w:szCs w:val="18"/>
                <w:lang w:eastAsia="en-GB"/>
              </w:rPr>
              <w:lastRenderedPageBreak/>
              <w:t>Evolution &amp; Inheritance</w:t>
            </w:r>
          </w:p>
          <w:p w:rsidR="00142B66" w:rsidRPr="00D15DC9" w:rsidRDefault="00142B66" w:rsidP="00142B66">
            <w:pPr>
              <w:jc w:val="center"/>
              <w:rPr>
                <w:rFonts w:cstheme="minorHAnsi"/>
                <w:sz w:val="18"/>
                <w:szCs w:val="18"/>
              </w:rPr>
            </w:pPr>
            <w:r w:rsidRPr="00D15DC9">
              <w:rPr>
                <w:rFonts w:cstheme="minorHAnsi"/>
                <w:sz w:val="18"/>
                <w:szCs w:val="18"/>
              </w:rPr>
              <w:t>how fossils provide information about living things that lived on Earth millions of years ago.</w:t>
            </w:r>
          </w:p>
          <w:p w:rsidR="00142B66" w:rsidRPr="00D15DC9" w:rsidRDefault="00142B66" w:rsidP="00142B66">
            <w:pPr>
              <w:jc w:val="center"/>
              <w:rPr>
                <w:rFonts w:cstheme="minorHAnsi"/>
                <w:sz w:val="18"/>
                <w:szCs w:val="18"/>
              </w:rPr>
            </w:pPr>
          </w:p>
          <w:p w:rsidR="00142B66" w:rsidRPr="00D15DC9" w:rsidRDefault="00142B66" w:rsidP="00142B66">
            <w:pPr>
              <w:jc w:val="center"/>
              <w:rPr>
                <w:rFonts w:cstheme="minorHAnsi"/>
                <w:sz w:val="18"/>
                <w:szCs w:val="18"/>
              </w:rPr>
            </w:pPr>
            <w:r w:rsidRPr="00D15DC9">
              <w:rPr>
                <w:rFonts w:cstheme="minorHAnsi"/>
                <w:sz w:val="18"/>
                <w:szCs w:val="18"/>
              </w:rPr>
              <w:t>why the offspring of living things are similar but not identical to their parents.</w:t>
            </w:r>
          </w:p>
          <w:p w:rsidR="00142B66" w:rsidRPr="00D15DC9" w:rsidRDefault="00142B66" w:rsidP="00142B66">
            <w:pPr>
              <w:jc w:val="center"/>
              <w:rPr>
                <w:rFonts w:cstheme="minorHAnsi"/>
                <w:sz w:val="18"/>
                <w:szCs w:val="18"/>
              </w:rPr>
            </w:pPr>
          </w:p>
          <w:p w:rsidR="00142B66" w:rsidRPr="00D15DC9" w:rsidRDefault="00142B66" w:rsidP="00142B66">
            <w:pPr>
              <w:jc w:val="center"/>
              <w:rPr>
                <w:rFonts w:cstheme="minorHAnsi"/>
                <w:sz w:val="18"/>
                <w:szCs w:val="18"/>
              </w:rPr>
            </w:pPr>
            <w:r w:rsidRPr="00D15DC9">
              <w:rPr>
                <w:rFonts w:cstheme="minorHAnsi"/>
                <w:sz w:val="18"/>
                <w:szCs w:val="18"/>
              </w:rPr>
              <w:lastRenderedPageBreak/>
              <w:t>how animals and plants adapt to suit their environment.</w:t>
            </w:r>
          </w:p>
          <w:p w:rsidR="00142B66" w:rsidRPr="00D15DC9" w:rsidRDefault="00142B66" w:rsidP="00142B66">
            <w:pPr>
              <w:jc w:val="center"/>
              <w:rPr>
                <w:rFonts w:cstheme="minorHAnsi"/>
                <w:sz w:val="18"/>
                <w:szCs w:val="18"/>
              </w:rPr>
            </w:pPr>
          </w:p>
          <w:p w:rsidR="00414723" w:rsidRPr="00414723" w:rsidRDefault="00142B66" w:rsidP="00142B66">
            <w:pPr>
              <w:shd w:val="clear" w:color="auto" w:fill="FFFFFF"/>
              <w:spacing w:after="75"/>
              <w:rPr>
                <w:rFonts w:ascii="Comic Sans MS" w:eastAsia="Times New Roman" w:hAnsi="Comic Sans MS" w:cs="Arial"/>
                <w:color w:val="0B0C0C"/>
                <w:sz w:val="18"/>
                <w:szCs w:val="18"/>
                <w:lang w:eastAsia="en-GB"/>
              </w:rPr>
            </w:pPr>
            <w:r w:rsidRPr="00D15DC9">
              <w:rPr>
                <w:rFonts w:cstheme="minorHAnsi"/>
                <w:sz w:val="18"/>
                <w:szCs w:val="18"/>
              </w:rPr>
              <w:t>how evolution is caused by the ability to adapt to environment.</w:t>
            </w:r>
          </w:p>
        </w:tc>
      </w:tr>
      <w:tr w:rsidR="00C91C09" w:rsidRPr="00C4516D" w:rsidTr="00B116A4">
        <w:tc>
          <w:tcPr>
            <w:tcW w:w="1257" w:type="dxa"/>
          </w:tcPr>
          <w:p w:rsidR="00C91C09" w:rsidRPr="00C4516D" w:rsidRDefault="00C91C09" w:rsidP="00C91C09">
            <w:pPr>
              <w:rPr>
                <w:rFonts w:ascii="Comic Sans MS" w:hAnsi="Comic Sans MS"/>
                <w:sz w:val="16"/>
                <w:szCs w:val="16"/>
              </w:rPr>
            </w:pPr>
            <w:r w:rsidRPr="00C4516D">
              <w:rPr>
                <w:rFonts w:ascii="Comic Sans MS" w:hAnsi="Comic Sans MS"/>
                <w:sz w:val="16"/>
                <w:szCs w:val="16"/>
              </w:rPr>
              <w:lastRenderedPageBreak/>
              <w:t>History</w:t>
            </w:r>
          </w:p>
        </w:tc>
        <w:tc>
          <w:tcPr>
            <w:tcW w:w="2166" w:type="dxa"/>
          </w:tcPr>
          <w:p w:rsidR="00C91C09" w:rsidRPr="00A41339" w:rsidRDefault="00C91C09" w:rsidP="00C91C09">
            <w:pPr>
              <w:jc w:val="center"/>
              <w:rPr>
                <w:rFonts w:cstheme="minorHAnsi"/>
                <w:b/>
                <w:sz w:val="20"/>
                <w:szCs w:val="20"/>
              </w:rPr>
            </w:pPr>
            <w:r w:rsidRPr="002E2DC6">
              <w:rPr>
                <w:rFonts w:cstheme="minorHAnsi"/>
                <w:b/>
                <w:sz w:val="20"/>
                <w:szCs w:val="20"/>
              </w:rPr>
              <w:t>World War II</w:t>
            </w:r>
          </w:p>
          <w:p w:rsidR="00C91C09" w:rsidRPr="00A41339" w:rsidRDefault="00C91C09" w:rsidP="00C91C09">
            <w:pPr>
              <w:numPr>
                <w:ilvl w:val="0"/>
                <w:numId w:val="38"/>
              </w:numPr>
              <w:autoSpaceDE w:val="0"/>
              <w:autoSpaceDN w:val="0"/>
              <w:adjustRightInd w:val="0"/>
              <w:spacing w:after="1"/>
              <w:rPr>
                <w:rFonts w:ascii="Roboto" w:hAnsi="Roboto" w:cs="Roboto"/>
                <w:color w:val="1C1C1C"/>
                <w:sz w:val="20"/>
                <w:szCs w:val="20"/>
              </w:rPr>
            </w:pPr>
            <w:r w:rsidRPr="00A41339">
              <w:rPr>
                <w:rFonts w:ascii="Roboto" w:hAnsi="Roboto" w:cs="Roboto"/>
                <w:color w:val="1C1C1C"/>
                <w:sz w:val="20"/>
                <w:szCs w:val="20"/>
              </w:rPr>
              <w:t xml:space="preserve">say when the war started; </w:t>
            </w:r>
          </w:p>
          <w:p w:rsidR="00C91C09" w:rsidRPr="00A41339" w:rsidRDefault="00C91C09" w:rsidP="00C91C09">
            <w:pPr>
              <w:numPr>
                <w:ilvl w:val="0"/>
                <w:numId w:val="38"/>
              </w:numPr>
              <w:autoSpaceDE w:val="0"/>
              <w:autoSpaceDN w:val="0"/>
              <w:adjustRightInd w:val="0"/>
              <w:spacing w:after="1"/>
              <w:rPr>
                <w:rFonts w:ascii="Roboto" w:hAnsi="Roboto" w:cs="Roboto"/>
                <w:color w:val="1C1C1C"/>
                <w:sz w:val="20"/>
                <w:szCs w:val="20"/>
              </w:rPr>
            </w:pPr>
            <w:r w:rsidRPr="00A41339">
              <w:rPr>
                <w:rFonts w:ascii="Roboto" w:hAnsi="Roboto" w:cs="Roboto"/>
                <w:color w:val="1C1C1C"/>
                <w:sz w:val="20"/>
                <w:szCs w:val="20"/>
              </w:rPr>
              <w:t xml:space="preserve">tell you some of the countries and key individuals involved; </w:t>
            </w:r>
          </w:p>
          <w:p w:rsidR="00C91C09" w:rsidRPr="00A41339" w:rsidRDefault="00C91C09" w:rsidP="00C91C09">
            <w:pPr>
              <w:numPr>
                <w:ilvl w:val="0"/>
                <w:numId w:val="38"/>
              </w:numPr>
              <w:autoSpaceDE w:val="0"/>
              <w:autoSpaceDN w:val="0"/>
              <w:adjustRightInd w:val="0"/>
              <w:spacing w:after="1"/>
              <w:rPr>
                <w:rFonts w:ascii="Roboto" w:hAnsi="Roboto" w:cs="Roboto"/>
                <w:color w:val="1C1C1C"/>
                <w:sz w:val="20"/>
                <w:szCs w:val="20"/>
              </w:rPr>
            </w:pPr>
            <w:r w:rsidRPr="00A41339">
              <w:rPr>
                <w:rFonts w:ascii="Roboto" w:hAnsi="Roboto" w:cs="Roboto"/>
                <w:color w:val="1C1C1C"/>
                <w:sz w:val="20"/>
                <w:szCs w:val="20"/>
              </w:rPr>
              <w:t xml:space="preserve">recall some details about key events; </w:t>
            </w:r>
          </w:p>
          <w:p w:rsidR="00C91C09" w:rsidRPr="00A41339" w:rsidRDefault="00C91C09" w:rsidP="00C91C09">
            <w:pPr>
              <w:numPr>
                <w:ilvl w:val="0"/>
                <w:numId w:val="38"/>
              </w:numPr>
              <w:autoSpaceDE w:val="0"/>
              <w:autoSpaceDN w:val="0"/>
              <w:adjustRightInd w:val="0"/>
              <w:spacing w:after="1"/>
              <w:rPr>
                <w:rFonts w:ascii="Roboto" w:hAnsi="Roboto" w:cs="Roboto"/>
                <w:color w:val="1C1C1C"/>
                <w:sz w:val="20"/>
                <w:szCs w:val="20"/>
              </w:rPr>
            </w:pPr>
            <w:r w:rsidRPr="00A41339">
              <w:rPr>
                <w:rFonts w:ascii="Roboto" w:hAnsi="Roboto" w:cs="Roboto"/>
                <w:color w:val="1C1C1C"/>
                <w:sz w:val="20"/>
                <w:szCs w:val="20"/>
              </w:rPr>
              <w:t xml:space="preserve">describe what evacuation and rationing were, explain how they worked and how different people were affected; </w:t>
            </w:r>
          </w:p>
          <w:p w:rsidR="00C91C09" w:rsidRPr="00A41339" w:rsidRDefault="00C91C09" w:rsidP="00C91C09">
            <w:pPr>
              <w:numPr>
                <w:ilvl w:val="0"/>
                <w:numId w:val="38"/>
              </w:numPr>
              <w:autoSpaceDE w:val="0"/>
              <w:autoSpaceDN w:val="0"/>
              <w:adjustRightInd w:val="0"/>
              <w:spacing w:after="1"/>
              <w:rPr>
                <w:rFonts w:ascii="Roboto" w:hAnsi="Roboto" w:cs="Roboto"/>
                <w:color w:val="1C1C1C"/>
                <w:sz w:val="20"/>
                <w:szCs w:val="20"/>
              </w:rPr>
            </w:pPr>
            <w:r w:rsidRPr="00A41339">
              <w:rPr>
                <w:rFonts w:ascii="Roboto" w:hAnsi="Roboto" w:cs="Roboto"/>
                <w:color w:val="1C1C1C"/>
                <w:sz w:val="20"/>
                <w:szCs w:val="20"/>
              </w:rPr>
              <w:t xml:space="preserve">describe some of the jobs women did during the war; </w:t>
            </w:r>
          </w:p>
          <w:p w:rsidR="00C91C09" w:rsidRPr="00A41339" w:rsidRDefault="00C91C09" w:rsidP="00C91C09">
            <w:pPr>
              <w:numPr>
                <w:ilvl w:val="0"/>
                <w:numId w:val="38"/>
              </w:numPr>
              <w:autoSpaceDE w:val="0"/>
              <w:autoSpaceDN w:val="0"/>
              <w:adjustRightInd w:val="0"/>
              <w:rPr>
                <w:rFonts w:ascii="Roboto" w:hAnsi="Roboto" w:cs="Roboto"/>
                <w:color w:val="1C1C1C"/>
                <w:sz w:val="20"/>
                <w:szCs w:val="20"/>
              </w:rPr>
            </w:pPr>
            <w:r w:rsidRPr="00A41339">
              <w:rPr>
                <w:rFonts w:ascii="Roboto" w:hAnsi="Roboto" w:cs="Roboto"/>
                <w:color w:val="1C1C1C"/>
                <w:sz w:val="20"/>
                <w:szCs w:val="20"/>
              </w:rPr>
              <w:t xml:space="preserve">describe what the Holocaust was and who suffered as a result. </w:t>
            </w:r>
          </w:p>
        </w:tc>
        <w:tc>
          <w:tcPr>
            <w:tcW w:w="2101" w:type="dxa"/>
          </w:tcPr>
          <w:p w:rsidR="00C91C09" w:rsidRPr="00C105DC" w:rsidRDefault="00C91C09" w:rsidP="00C91C09">
            <w:pPr>
              <w:jc w:val="center"/>
              <w:rPr>
                <w:rFonts w:cstheme="minorHAnsi"/>
                <w:sz w:val="20"/>
                <w:szCs w:val="20"/>
              </w:rPr>
            </w:pPr>
          </w:p>
        </w:tc>
        <w:tc>
          <w:tcPr>
            <w:tcW w:w="2075" w:type="dxa"/>
          </w:tcPr>
          <w:p w:rsidR="00C91C09" w:rsidRPr="0058527E" w:rsidRDefault="00C91C09" w:rsidP="00C91C09">
            <w:pPr>
              <w:shd w:val="clear" w:color="auto" w:fill="FFFFFF"/>
              <w:spacing w:before="100" w:beforeAutospacing="1" w:after="100" w:afterAutospacing="1"/>
              <w:rPr>
                <w:rFonts w:ascii="Arial" w:eastAsia="Times New Roman" w:hAnsi="Arial" w:cs="Arial"/>
                <w:color w:val="222222"/>
                <w:sz w:val="18"/>
                <w:szCs w:val="18"/>
                <w:lang w:eastAsia="en-GB"/>
              </w:rPr>
            </w:pPr>
          </w:p>
        </w:tc>
        <w:tc>
          <w:tcPr>
            <w:tcW w:w="2035" w:type="dxa"/>
          </w:tcPr>
          <w:p w:rsidR="00C91C09" w:rsidRDefault="00110488" w:rsidP="00110488">
            <w:pPr>
              <w:jc w:val="center"/>
              <w:rPr>
                <w:rFonts w:cstheme="minorHAnsi"/>
                <w:b/>
                <w:sz w:val="20"/>
                <w:szCs w:val="20"/>
              </w:rPr>
            </w:pPr>
            <w:r w:rsidRPr="00110488">
              <w:rPr>
                <w:rFonts w:cstheme="minorHAnsi"/>
                <w:b/>
                <w:sz w:val="20"/>
                <w:szCs w:val="20"/>
              </w:rPr>
              <w:t xml:space="preserve">Significant Historical Figures </w:t>
            </w:r>
            <w:r>
              <w:rPr>
                <w:rFonts w:cstheme="minorHAnsi"/>
                <w:b/>
                <w:sz w:val="20"/>
                <w:szCs w:val="20"/>
              </w:rPr>
              <w:t>–</w:t>
            </w:r>
          </w:p>
          <w:p w:rsidR="00110488" w:rsidRDefault="00110488" w:rsidP="00110488">
            <w:pPr>
              <w:jc w:val="center"/>
              <w:rPr>
                <w:rFonts w:cstheme="minorHAnsi"/>
                <w:sz w:val="20"/>
                <w:szCs w:val="20"/>
              </w:rPr>
            </w:pPr>
            <w:r>
              <w:rPr>
                <w:rFonts w:cstheme="minorHAnsi"/>
                <w:sz w:val="20"/>
                <w:szCs w:val="20"/>
              </w:rPr>
              <w:t>Elizabeth Garrett-Anderson</w:t>
            </w:r>
          </w:p>
          <w:p w:rsidR="00110488" w:rsidRDefault="00110488" w:rsidP="00110488">
            <w:pPr>
              <w:jc w:val="center"/>
              <w:rPr>
                <w:rFonts w:cstheme="minorHAnsi"/>
                <w:sz w:val="20"/>
                <w:szCs w:val="20"/>
              </w:rPr>
            </w:pPr>
            <w:proofErr w:type="spellStart"/>
            <w:r>
              <w:rPr>
                <w:rFonts w:cstheme="minorHAnsi"/>
                <w:sz w:val="20"/>
                <w:szCs w:val="20"/>
              </w:rPr>
              <w:t>Aneurin</w:t>
            </w:r>
            <w:proofErr w:type="spellEnd"/>
            <w:r>
              <w:rPr>
                <w:rFonts w:cstheme="minorHAnsi"/>
                <w:sz w:val="20"/>
                <w:szCs w:val="20"/>
              </w:rPr>
              <w:t xml:space="preserve"> Bevan</w:t>
            </w:r>
          </w:p>
          <w:p w:rsidR="00110488" w:rsidRDefault="00110488" w:rsidP="00110488">
            <w:pPr>
              <w:jc w:val="center"/>
              <w:rPr>
                <w:rFonts w:cstheme="minorHAnsi"/>
                <w:sz w:val="20"/>
                <w:szCs w:val="20"/>
              </w:rPr>
            </w:pPr>
            <w:r>
              <w:rPr>
                <w:rFonts w:cstheme="minorHAnsi"/>
                <w:sz w:val="20"/>
                <w:szCs w:val="20"/>
              </w:rPr>
              <w:t>Robert Burns</w:t>
            </w:r>
          </w:p>
          <w:p w:rsidR="00110488" w:rsidRDefault="00110488" w:rsidP="00110488">
            <w:pPr>
              <w:jc w:val="center"/>
              <w:rPr>
                <w:rFonts w:cstheme="minorHAnsi"/>
                <w:sz w:val="20"/>
                <w:szCs w:val="20"/>
              </w:rPr>
            </w:pPr>
            <w:r>
              <w:rPr>
                <w:rFonts w:cstheme="minorHAnsi"/>
                <w:sz w:val="20"/>
                <w:szCs w:val="20"/>
              </w:rPr>
              <w:t>Amelia Earhart</w:t>
            </w:r>
          </w:p>
          <w:p w:rsidR="00110488" w:rsidRDefault="00110488" w:rsidP="00110488">
            <w:pPr>
              <w:jc w:val="center"/>
              <w:rPr>
                <w:rFonts w:cstheme="minorHAnsi"/>
                <w:sz w:val="20"/>
                <w:szCs w:val="20"/>
              </w:rPr>
            </w:pPr>
            <w:r>
              <w:rPr>
                <w:rFonts w:cstheme="minorHAnsi"/>
                <w:sz w:val="20"/>
                <w:szCs w:val="20"/>
              </w:rPr>
              <w:t xml:space="preserve">Noor </w:t>
            </w:r>
            <w:proofErr w:type="spellStart"/>
            <w:r>
              <w:rPr>
                <w:rFonts w:cstheme="minorHAnsi"/>
                <w:sz w:val="20"/>
                <w:szCs w:val="20"/>
              </w:rPr>
              <w:t>Inayat</w:t>
            </w:r>
            <w:proofErr w:type="spellEnd"/>
            <w:r>
              <w:rPr>
                <w:rFonts w:cstheme="minorHAnsi"/>
                <w:sz w:val="20"/>
                <w:szCs w:val="20"/>
              </w:rPr>
              <w:t xml:space="preserve"> Khan</w:t>
            </w:r>
          </w:p>
          <w:p w:rsidR="00110488" w:rsidRDefault="00110488" w:rsidP="00110488">
            <w:pPr>
              <w:jc w:val="center"/>
              <w:rPr>
                <w:rFonts w:cstheme="minorHAnsi"/>
                <w:sz w:val="20"/>
                <w:szCs w:val="20"/>
              </w:rPr>
            </w:pPr>
            <w:r>
              <w:rPr>
                <w:rFonts w:cstheme="minorHAnsi"/>
                <w:sz w:val="20"/>
                <w:szCs w:val="20"/>
              </w:rPr>
              <w:t>Rosa Parks</w:t>
            </w:r>
          </w:p>
          <w:p w:rsidR="00110488" w:rsidRPr="00110488" w:rsidRDefault="00110488" w:rsidP="00110488">
            <w:pPr>
              <w:jc w:val="center"/>
              <w:rPr>
                <w:rFonts w:cstheme="minorHAnsi"/>
                <w:sz w:val="20"/>
                <w:szCs w:val="20"/>
              </w:rPr>
            </w:pPr>
            <w:r>
              <w:rPr>
                <w:rFonts w:cstheme="minorHAnsi"/>
                <w:sz w:val="20"/>
                <w:szCs w:val="20"/>
              </w:rPr>
              <w:t>William Shakespeare</w:t>
            </w:r>
          </w:p>
        </w:tc>
        <w:tc>
          <w:tcPr>
            <w:tcW w:w="2127" w:type="dxa"/>
          </w:tcPr>
          <w:p w:rsidR="00C91C09" w:rsidRPr="0058527E" w:rsidRDefault="00C91C09" w:rsidP="00C91C09">
            <w:pPr>
              <w:shd w:val="clear" w:color="auto" w:fill="FFFFFF"/>
              <w:spacing w:before="100" w:beforeAutospacing="1" w:after="100" w:afterAutospacing="1"/>
              <w:rPr>
                <w:rFonts w:ascii="Arial" w:eastAsia="Times New Roman" w:hAnsi="Arial" w:cs="Arial"/>
                <w:color w:val="222222"/>
                <w:sz w:val="18"/>
                <w:szCs w:val="18"/>
                <w:lang w:eastAsia="en-GB"/>
              </w:rPr>
            </w:pPr>
          </w:p>
        </w:tc>
        <w:tc>
          <w:tcPr>
            <w:tcW w:w="2187" w:type="dxa"/>
          </w:tcPr>
          <w:p w:rsidR="00C91C09" w:rsidRPr="00110488" w:rsidRDefault="00C91C09" w:rsidP="00C91C09">
            <w:pPr>
              <w:jc w:val="center"/>
              <w:rPr>
                <w:rFonts w:cstheme="minorHAnsi"/>
                <w:b/>
                <w:sz w:val="20"/>
                <w:szCs w:val="20"/>
              </w:rPr>
            </w:pPr>
            <w:r w:rsidRPr="00110488">
              <w:rPr>
                <w:rFonts w:cstheme="minorHAnsi"/>
                <w:b/>
                <w:sz w:val="20"/>
                <w:szCs w:val="20"/>
              </w:rPr>
              <w:t>HIST/GEOG – CC Unit – Population &amp; the census</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understand the change and distribution of the global population.</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define birth and death rates and describe why they change.</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recognise the push and pull factors influencing migration.</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begin to understand the impact climate change can have on the global population.</w:t>
            </w:r>
          </w:p>
          <w:p w:rsidR="00C91C09" w:rsidRPr="00C91C09" w:rsidRDefault="00C91C09" w:rsidP="00C91C09">
            <w:pPr>
              <w:rPr>
                <w:rFonts w:cstheme="minorHAnsi"/>
                <w:color w:val="222222"/>
                <w:sz w:val="18"/>
                <w:szCs w:val="18"/>
                <w:shd w:val="clear" w:color="auto" w:fill="FFFFFF"/>
              </w:rPr>
            </w:pPr>
            <w:r w:rsidRPr="00C91C09">
              <w:rPr>
                <w:rFonts w:cstheme="minorHAnsi"/>
                <w:color w:val="222222"/>
                <w:sz w:val="18"/>
                <w:szCs w:val="18"/>
                <w:shd w:val="clear" w:color="auto" w:fill="FFFFFF"/>
              </w:rPr>
              <w:t>To use the census to make inferences about people from the past.</w:t>
            </w:r>
          </w:p>
          <w:p w:rsidR="00C91C09" w:rsidRPr="00C91C09" w:rsidRDefault="00C91C09" w:rsidP="00C91C09">
            <w:pPr>
              <w:rPr>
                <w:rFonts w:cstheme="minorHAnsi"/>
                <w:color w:val="222222"/>
                <w:sz w:val="18"/>
                <w:szCs w:val="18"/>
                <w:shd w:val="clear" w:color="auto" w:fill="FFFFFF"/>
              </w:rPr>
            </w:pPr>
          </w:p>
          <w:p w:rsidR="00C91C09" w:rsidRPr="00C91C09" w:rsidRDefault="00C91C09" w:rsidP="00C91C09">
            <w:pPr>
              <w:rPr>
                <w:rFonts w:cstheme="minorHAnsi"/>
                <w:color w:val="222222"/>
                <w:sz w:val="18"/>
                <w:szCs w:val="18"/>
                <w:shd w:val="clear" w:color="auto" w:fill="FFFFFF"/>
              </w:rPr>
            </w:pPr>
            <w:r w:rsidRPr="00C91C09">
              <w:rPr>
                <w:rFonts w:cstheme="minorHAnsi"/>
                <w:color w:val="222222"/>
                <w:sz w:val="18"/>
                <w:szCs w:val="18"/>
                <w:shd w:val="clear" w:color="auto" w:fill="FFFFFF"/>
              </w:rPr>
              <w:t xml:space="preserve">To use the census to investigate how the lives </w:t>
            </w:r>
            <w:r w:rsidRPr="00C91C09">
              <w:rPr>
                <w:rFonts w:cstheme="minorHAnsi"/>
                <w:color w:val="222222"/>
                <w:sz w:val="18"/>
                <w:szCs w:val="18"/>
                <w:shd w:val="clear" w:color="auto" w:fill="FFFFFF"/>
              </w:rPr>
              <w:lastRenderedPageBreak/>
              <w:t>of people in the past changed.</w:t>
            </w:r>
          </w:p>
          <w:p w:rsidR="00C91C09" w:rsidRPr="00C91C09" w:rsidRDefault="00C91C09" w:rsidP="00C91C09">
            <w:pPr>
              <w:rPr>
                <w:rFonts w:cstheme="minorHAnsi"/>
                <w:color w:val="222222"/>
                <w:sz w:val="18"/>
                <w:szCs w:val="18"/>
                <w:shd w:val="clear" w:color="auto" w:fill="FFFFFF"/>
              </w:rPr>
            </w:pPr>
          </w:p>
          <w:p w:rsidR="00C91C09" w:rsidRPr="00C91C09" w:rsidRDefault="00C91C09" w:rsidP="00C91C09">
            <w:pPr>
              <w:rPr>
                <w:rFonts w:cstheme="minorHAnsi"/>
                <w:b/>
                <w:sz w:val="18"/>
                <w:szCs w:val="18"/>
              </w:rPr>
            </w:pPr>
            <w:r w:rsidRPr="00C91C09">
              <w:rPr>
                <w:rFonts w:eastAsia="Times New Roman" w:cstheme="minorHAnsi"/>
                <w:color w:val="222222"/>
                <w:sz w:val="18"/>
                <w:szCs w:val="18"/>
                <w:lang w:eastAsia="en-GB"/>
              </w:rPr>
              <w:t>To compare census returns and identify continuities and changes in a household.</w:t>
            </w:r>
          </w:p>
        </w:tc>
      </w:tr>
      <w:tr w:rsidR="00C91C09" w:rsidRPr="00C4516D" w:rsidTr="00B116A4">
        <w:tc>
          <w:tcPr>
            <w:tcW w:w="1257" w:type="dxa"/>
          </w:tcPr>
          <w:p w:rsidR="00C91C09" w:rsidRPr="00C4516D" w:rsidRDefault="00C91C09" w:rsidP="00C91C09">
            <w:pPr>
              <w:rPr>
                <w:rFonts w:ascii="Comic Sans MS" w:hAnsi="Comic Sans MS"/>
                <w:sz w:val="16"/>
                <w:szCs w:val="16"/>
              </w:rPr>
            </w:pPr>
            <w:r w:rsidRPr="00C4516D">
              <w:rPr>
                <w:rFonts w:ascii="Comic Sans MS" w:hAnsi="Comic Sans MS"/>
                <w:sz w:val="16"/>
                <w:szCs w:val="16"/>
              </w:rPr>
              <w:lastRenderedPageBreak/>
              <w:t>Geography</w:t>
            </w:r>
          </w:p>
        </w:tc>
        <w:tc>
          <w:tcPr>
            <w:tcW w:w="2166" w:type="dxa"/>
          </w:tcPr>
          <w:p w:rsidR="00C91C09" w:rsidRPr="0019539B" w:rsidRDefault="00C91C09" w:rsidP="00C91C09">
            <w:pPr>
              <w:jc w:val="center"/>
              <w:rPr>
                <w:rFonts w:cstheme="minorHAnsi"/>
                <w:sz w:val="18"/>
                <w:szCs w:val="18"/>
              </w:rPr>
            </w:pPr>
          </w:p>
        </w:tc>
        <w:tc>
          <w:tcPr>
            <w:tcW w:w="2101" w:type="dxa"/>
          </w:tcPr>
          <w:p w:rsidR="00C91C09" w:rsidRPr="00C91C09" w:rsidRDefault="00C91C09" w:rsidP="00C91C09">
            <w:pPr>
              <w:jc w:val="center"/>
              <w:rPr>
                <w:rFonts w:eastAsia="Times New Roman" w:cstheme="minorHAnsi"/>
                <w:b/>
                <w:color w:val="222222"/>
                <w:lang w:eastAsia="en-GB"/>
              </w:rPr>
            </w:pPr>
            <w:r w:rsidRPr="00C91C09">
              <w:rPr>
                <w:rFonts w:eastAsia="Times New Roman" w:cstheme="minorHAnsi"/>
                <w:b/>
                <w:color w:val="222222"/>
                <w:lang w:eastAsia="en-GB"/>
              </w:rPr>
              <w:t xml:space="preserve">7 Wonders of the world – </w:t>
            </w:r>
          </w:p>
          <w:p w:rsidR="00C91C09" w:rsidRPr="00C91C09" w:rsidRDefault="00C91C09" w:rsidP="00C91C09">
            <w:pPr>
              <w:jc w:val="center"/>
              <w:rPr>
                <w:rFonts w:eastAsia="Times New Roman" w:cstheme="minorHAnsi"/>
                <w:color w:val="222222"/>
                <w:lang w:eastAsia="en-GB"/>
              </w:rPr>
            </w:pPr>
            <w:proofErr w:type="spellStart"/>
            <w:r w:rsidRPr="00C91C09">
              <w:rPr>
                <w:rFonts w:eastAsia="Times New Roman" w:cstheme="minorHAnsi"/>
                <w:color w:val="222222"/>
                <w:lang w:eastAsia="en-GB"/>
              </w:rPr>
              <w:t>Chichen</w:t>
            </w:r>
            <w:proofErr w:type="spellEnd"/>
            <w:r w:rsidRPr="00C91C09">
              <w:rPr>
                <w:rFonts w:eastAsia="Times New Roman" w:cstheme="minorHAnsi"/>
                <w:color w:val="222222"/>
                <w:lang w:eastAsia="en-GB"/>
              </w:rPr>
              <w:t xml:space="preserve"> Itza</w:t>
            </w:r>
          </w:p>
          <w:p w:rsidR="00C91C09" w:rsidRPr="00C91C09" w:rsidRDefault="00C91C09" w:rsidP="00C91C09">
            <w:pPr>
              <w:jc w:val="center"/>
              <w:rPr>
                <w:rFonts w:eastAsia="Times New Roman" w:cstheme="minorHAnsi"/>
                <w:color w:val="222222"/>
                <w:lang w:eastAsia="en-GB"/>
              </w:rPr>
            </w:pPr>
            <w:r w:rsidRPr="00C91C09">
              <w:rPr>
                <w:rFonts w:eastAsia="Times New Roman" w:cstheme="minorHAnsi"/>
                <w:color w:val="222222"/>
                <w:lang w:eastAsia="en-GB"/>
              </w:rPr>
              <w:t>Christ the Redeemer</w:t>
            </w:r>
          </w:p>
          <w:p w:rsidR="00C91C09" w:rsidRPr="00C91C09" w:rsidRDefault="00C91C09" w:rsidP="00C91C09">
            <w:pPr>
              <w:jc w:val="center"/>
              <w:rPr>
                <w:rFonts w:eastAsia="Times New Roman" w:cstheme="minorHAnsi"/>
                <w:color w:val="222222"/>
                <w:lang w:eastAsia="en-GB"/>
              </w:rPr>
            </w:pPr>
            <w:r w:rsidRPr="00C91C09">
              <w:rPr>
                <w:rFonts w:eastAsia="Times New Roman" w:cstheme="minorHAnsi"/>
                <w:color w:val="222222"/>
                <w:lang w:eastAsia="en-GB"/>
              </w:rPr>
              <w:t>Machu Picchu</w:t>
            </w:r>
          </w:p>
          <w:p w:rsidR="00C91C09" w:rsidRPr="00C91C09" w:rsidRDefault="00C91C09" w:rsidP="00C91C09">
            <w:pPr>
              <w:jc w:val="center"/>
              <w:rPr>
                <w:rFonts w:eastAsia="Times New Roman" w:cstheme="minorHAnsi"/>
                <w:color w:val="222222"/>
                <w:lang w:eastAsia="en-GB"/>
              </w:rPr>
            </w:pPr>
            <w:r w:rsidRPr="00C91C09">
              <w:rPr>
                <w:rFonts w:eastAsia="Times New Roman" w:cstheme="minorHAnsi"/>
                <w:color w:val="222222"/>
                <w:lang w:eastAsia="en-GB"/>
              </w:rPr>
              <w:t>Petra</w:t>
            </w:r>
          </w:p>
          <w:p w:rsidR="00C91C09" w:rsidRPr="00C91C09" w:rsidRDefault="00C91C09" w:rsidP="00C91C09">
            <w:pPr>
              <w:jc w:val="center"/>
              <w:rPr>
                <w:rFonts w:eastAsia="Times New Roman" w:cstheme="minorHAnsi"/>
                <w:color w:val="222222"/>
                <w:lang w:eastAsia="en-GB"/>
              </w:rPr>
            </w:pPr>
            <w:r w:rsidRPr="00C91C09">
              <w:rPr>
                <w:rFonts w:eastAsia="Times New Roman" w:cstheme="minorHAnsi"/>
                <w:color w:val="222222"/>
                <w:lang w:eastAsia="en-GB"/>
              </w:rPr>
              <w:t>Taj Mahal</w:t>
            </w:r>
          </w:p>
          <w:p w:rsidR="00C91C09" w:rsidRPr="00C91C09" w:rsidRDefault="00C91C09" w:rsidP="00C91C09">
            <w:pPr>
              <w:jc w:val="center"/>
              <w:rPr>
                <w:rFonts w:eastAsia="Times New Roman" w:cstheme="minorHAnsi"/>
                <w:color w:val="222222"/>
                <w:lang w:eastAsia="en-GB"/>
              </w:rPr>
            </w:pPr>
            <w:r w:rsidRPr="00C91C09">
              <w:rPr>
                <w:rFonts w:eastAsia="Times New Roman" w:cstheme="minorHAnsi"/>
                <w:color w:val="222222"/>
                <w:lang w:eastAsia="en-GB"/>
              </w:rPr>
              <w:t>Colosseum</w:t>
            </w:r>
          </w:p>
          <w:p w:rsidR="00C91C09" w:rsidRPr="00C91C09" w:rsidRDefault="00C91C09" w:rsidP="00C91C09">
            <w:pPr>
              <w:jc w:val="center"/>
              <w:rPr>
                <w:rFonts w:eastAsia="Times New Roman" w:cstheme="minorHAnsi"/>
                <w:color w:val="222222"/>
                <w:sz w:val="18"/>
                <w:szCs w:val="18"/>
                <w:lang w:eastAsia="en-GB"/>
              </w:rPr>
            </w:pPr>
            <w:r w:rsidRPr="00C91C09">
              <w:rPr>
                <w:rFonts w:eastAsia="Times New Roman" w:cstheme="minorHAnsi"/>
                <w:color w:val="222222"/>
                <w:lang w:eastAsia="en-GB"/>
              </w:rPr>
              <w:t>Great Wall of China</w:t>
            </w:r>
          </w:p>
        </w:tc>
        <w:tc>
          <w:tcPr>
            <w:tcW w:w="2075" w:type="dxa"/>
          </w:tcPr>
          <w:p w:rsidR="00C91C09" w:rsidRPr="00C91C09" w:rsidRDefault="00C91C09" w:rsidP="00C91C09">
            <w:pPr>
              <w:rPr>
                <w:rFonts w:cstheme="minorHAnsi"/>
                <w:b/>
                <w:sz w:val="19"/>
                <w:szCs w:val="19"/>
              </w:rPr>
            </w:pPr>
            <w:r w:rsidRPr="00C91C09">
              <w:rPr>
                <w:rFonts w:cstheme="minorHAnsi"/>
                <w:b/>
                <w:sz w:val="19"/>
                <w:szCs w:val="19"/>
              </w:rPr>
              <w:t xml:space="preserve">Trade &amp; Economics – </w:t>
            </w:r>
          </w:p>
          <w:p w:rsidR="00C91C09" w:rsidRPr="00C91C09" w:rsidRDefault="00C91C09" w:rsidP="00C91C09">
            <w:pPr>
              <w:numPr>
                <w:ilvl w:val="0"/>
                <w:numId w:val="41"/>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explain what trading is;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explain the difference between imports and exports;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list some goods exported from the UK;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list some goods imported to the UK;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name some countries the UK exports goods to;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name some countries the UK imports goods from;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use an atlas to find countries;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list some products that are fairly traded;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describe how goods can be the product of more than one country; </w:t>
            </w:r>
          </w:p>
          <w:p w:rsidR="00C91C09" w:rsidRPr="00C91C09" w:rsidRDefault="00C91C09" w:rsidP="00C91C09">
            <w:pPr>
              <w:numPr>
                <w:ilvl w:val="0"/>
                <w:numId w:val="40"/>
              </w:numPr>
              <w:autoSpaceDE w:val="0"/>
              <w:autoSpaceDN w:val="0"/>
              <w:adjustRightInd w:val="0"/>
              <w:spacing w:after="5"/>
              <w:rPr>
                <w:rFonts w:cstheme="minorHAnsi"/>
                <w:color w:val="1C1C1C"/>
                <w:sz w:val="19"/>
                <w:szCs w:val="19"/>
              </w:rPr>
            </w:pPr>
            <w:r w:rsidRPr="00C91C09">
              <w:rPr>
                <w:rFonts w:cstheme="minorHAnsi"/>
                <w:color w:val="1C1C1C"/>
                <w:sz w:val="19"/>
                <w:szCs w:val="19"/>
              </w:rPr>
              <w:t xml:space="preserve">describe how trade takes place today; </w:t>
            </w:r>
          </w:p>
          <w:p w:rsidR="00C91C09" w:rsidRPr="00C91C09" w:rsidRDefault="00C91C09" w:rsidP="00C91C09">
            <w:pPr>
              <w:numPr>
                <w:ilvl w:val="0"/>
                <w:numId w:val="40"/>
              </w:numPr>
              <w:autoSpaceDE w:val="0"/>
              <w:autoSpaceDN w:val="0"/>
              <w:adjustRightInd w:val="0"/>
              <w:rPr>
                <w:rFonts w:ascii="Tuffy" w:hAnsi="Tuffy" w:cs="Tuffy"/>
                <w:color w:val="1C1C1C"/>
                <w:sz w:val="20"/>
                <w:szCs w:val="20"/>
              </w:rPr>
            </w:pPr>
            <w:r w:rsidRPr="00C91C09">
              <w:rPr>
                <w:rFonts w:cstheme="minorHAnsi"/>
                <w:color w:val="1C1C1C"/>
                <w:sz w:val="19"/>
                <w:szCs w:val="19"/>
              </w:rPr>
              <w:t xml:space="preserve">describe how trade took place in Tudor and Victorian times. </w:t>
            </w:r>
          </w:p>
        </w:tc>
        <w:tc>
          <w:tcPr>
            <w:tcW w:w="2035" w:type="dxa"/>
          </w:tcPr>
          <w:p w:rsidR="00C91C09" w:rsidRPr="00355F88" w:rsidRDefault="00C91C09" w:rsidP="00C91C09">
            <w:pPr>
              <w:shd w:val="clear" w:color="auto" w:fill="FFFFFF"/>
              <w:spacing w:before="100" w:beforeAutospacing="1" w:after="100" w:afterAutospacing="1"/>
              <w:rPr>
                <w:rFonts w:cstheme="minorHAnsi"/>
                <w:sz w:val="20"/>
                <w:szCs w:val="20"/>
              </w:rPr>
            </w:pPr>
          </w:p>
        </w:tc>
        <w:tc>
          <w:tcPr>
            <w:tcW w:w="2127" w:type="dxa"/>
          </w:tcPr>
          <w:p w:rsidR="00C91C09" w:rsidRPr="00482C57" w:rsidRDefault="00C91C09" w:rsidP="00C91C09">
            <w:pPr>
              <w:spacing w:after="20"/>
              <w:jc w:val="center"/>
              <w:rPr>
                <w:rFonts w:cstheme="minorHAnsi"/>
                <w:sz w:val="18"/>
                <w:szCs w:val="18"/>
              </w:rPr>
            </w:pPr>
          </w:p>
        </w:tc>
        <w:tc>
          <w:tcPr>
            <w:tcW w:w="2187" w:type="dxa"/>
          </w:tcPr>
          <w:p w:rsidR="00C91C09" w:rsidRPr="00C91C09" w:rsidRDefault="00C91C09" w:rsidP="00C91C09">
            <w:pPr>
              <w:jc w:val="center"/>
              <w:rPr>
                <w:rFonts w:cstheme="minorHAnsi"/>
                <w:b/>
                <w:sz w:val="18"/>
                <w:szCs w:val="18"/>
              </w:rPr>
            </w:pPr>
            <w:r w:rsidRPr="00C91C09">
              <w:rPr>
                <w:rFonts w:cstheme="minorHAnsi"/>
                <w:b/>
                <w:sz w:val="18"/>
                <w:szCs w:val="18"/>
              </w:rPr>
              <w:t>HIST/GEOG – CC Unit – Population &amp; the census</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understand the change and distribution of the global population.</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define birth and death rates and describe why they change.</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recognise the push and pull factors influencing migration.</w:t>
            </w:r>
          </w:p>
          <w:p w:rsidR="00C91C09" w:rsidRPr="00C91C09" w:rsidRDefault="00C91C09" w:rsidP="00C91C09">
            <w:pPr>
              <w:shd w:val="clear" w:color="auto" w:fill="FFFFFF"/>
              <w:spacing w:before="100" w:beforeAutospacing="1" w:after="100" w:afterAutospacing="1"/>
              <w:rPr>
                <w:rFonts w:eastAsia="Times New Roman" w:cstheme="minorHAnsi"/>
                <w:color w:val="222222"/>
                <w:sz w:val="18"/>
                <w:szCs w:val="18"/>
                <w:lang w:eastAsia="en-GB"/>
              </w:rPr>
            </w:pPr>
            <w:r w:rsidRPr="00C91C09">
              <w:rPr>
                <w:rFonts w:eastAsia="Times New Roman" w:cstheme="minorHAnsi"/>
                <w:color w:val="222222"/>
                <w:sz w:val="18"/>
                <w:szCs w:val="18"/>
                <w:lang w:eastAsia="en-GB"/>
              </w:rPr>
              <w:t>To begin to understand the impact climate change can have on the global population.</w:t>
            </w:r>
          </w:p>
          <w:p w:rsidR="00C91C09" w:rsidRPr="00C91C09" w:rsidRDefault="00C91C09" w:rsidP="00C91C09">
            <w:pPr>
              <w:rPr>
                <w:rFonts w:cstheme="minorHAnsi"/>
                <w:color w:val="222222"/>
                <w:sz w:val="18"/>
                <w:szCs w:val="18"/>
                <w:shd w:val="clear" w:color="auto" w:fill="FFFFFF"/>
              </w:rPr>
            </w:pPr>
            <w:r w:rsidRPr="00C91C09">
              <w:rPr>
                <w:rFonts w:cstheme="minorHAnsi"/>
                <w:color w:val="222222"/>
                <w:sz w:val="18"/>
                <w:szCs w:val="18"/>
                <w:shd w:val="clear" w:color="auto" w:fill="FFFFFF"/>
              </w:rPr>
              <w:t>To use the census to make inferences about people from the past.</w:t>
            </w:r>
          </w:p>
          <w:p w:rsidR="00C91C09" w:rsidRPr="00C91C09" w:rsidRDefault="00C91C09" w:rsidP="00C91C09">
            <w:pPr>
              <w:rPr>
                <w:rFonts w:cstheme="minorHAnsi"/>
                <w:color w:val="222222"/>
                <w:sz w:val="18"/>
                <w:szCs w:val="18"/>
                <w:shd w:val="clear" w:color="auto" w:fill="FFFFFF"/>
              </w:rPr>
            </w:pPr>
          </w:p>
          <w:p w:rsidR="00C91C09" w:rsidRPr="00C91C09" w:rsidRDefault="00C91C09" w:rsidP="00C91C09">
            <w:pPr>
              <w:rPr>
                <w:rFonts w:cstheme="minorHAnsi"/>
                <w:color w:val="222222"/>
                <w:sz w:val="18"/>
                <w:szCs w:val="18"/>
                <w:shd w:val="clear" w:color="auto" w:fill="FFFFFF"/>
              </w:rPr>
            </w:pPr>
            <w:r w:rsidRPr="00C91C09">
              <w:rPr>
                <w:rFonts w:cstheme="minorHAnsi"/>
                <w:color w:val="222222"/>
                <w:sz w:val="18"/>
                <w:szCs w:val="18"/>
                <w:shd w:val="clear" w:color="auto" w:fill="FFFFFF"/>
              </w:rPr>
              <w:t>To use the census to investigate how the lives of people in the past changed.</w:t>
            </w:r>
          </w:p>
          <w:p w:rsidR="00C91C09" w:rsidRPr="00C91C09" w:rsidRDefault="00C91C09" w:rsidP="00C91C09">
            <w:pPr>
              <w:rPr>
                <w:rFonts w:cstheme="minorHAnsi"/>
                <w:color w:val="222222"/>
                <w:sz w:val="18"/>
                <w:szCs w:val="18"/>
                <w:shd w:val="clear" w:color="auto" w:fill="FFFFFF"/>
              </w:rPr>
            </w:pPr>
          </w:p>
          <w:p w:rsidR="00C91C09" w:rsidRPr="00C91C09" w:rsidRDefault="00C91C09" w:rsidP="00C91C09">
            <w:pPr>
              <w:rPr>
                <w:rFonts w:cstheme="minorHAnsi"/>
                <w:b/>
                <w:sz w:val="18"/>
                <w:szCs w:val="18"/>
              </w:rPr>
            </w:pPr>
            <w:r w:rsidRPr="00C91C09">
              <w:rPr>
                <w:rFonts w:eastAsia="Times New Roman" w:cstheme="minorHAnsi"/>
                <w:color w:val="222222"/>
                <w:sz w:val="18"/>
                <w:szCs w:val="18"/>
                <w:lang w:eastAsia="en-GB"/>
              </w:rPr>
              <w:t>To compare census returns and identify continuities and changes in a household.</w:t>
            </w:r>
          </w:p>
        </w:tc>
      </w:tr>
      <w:tr w:rsidR="00C91C09" w:rsidRPr="00C4516D" w:rsidTr="00B116A4">
        <w:trPr>
          <w:trHeight w:val="714"/>
        </w:trPr>
        <w:tc>
          <w:tcPr>
            <w:tcW w:w="1257" w:type="dxa"/>
          </w:tcPr>
          <w:p w:rsidR="00C91C09" w:rsidRDefault="00C91C09" w:rsidP="00C91C09">
            <w:pPr>
              <w:rPr>
                <w:rFonts w:ascii="Comic Sans MS" w:hAnsi="Comic Sans MS"/>
                <w:sz w:val="16"/>
                <w:szCs w:val="16"/>
              </w:rPr>
            </w:pPr>
            <w:r>
              <w:rPr>
                <w:rFonts w:ascii="Comic Sans MS" w:hAnsi="Comic Sans MS"/>
                <w:sz w:val="16"/>
                <w:szCs w:val="16"/>
              </w:rPr>
              <w:lastRenderedPageBreak/>
              <w:t>Art</w:t>
            </w:r>
          </w:p>
          <w:p w:rsidR="00C91C09" w:rsidRDefault="00C91C09" w:rsidP="00C91C09">
            <w:pPr>
              <w:rPr>
                <w:rFonts w:ascii="Comic Sans MS" w:hAnsi="Comic Sans MS"/>
                <w:sz w:val="16"/>
                <w:szCs w:val="16"/>
              </w:rPr>
            </w:pPr>
          </w:p>
          <w:p w:rsidR="00C91C09" w:rsidRDefault="00C91C09" w:rsidP="00C91C09">
            <w:pPr>
              <w:rPr>
                <w:rFonts w:ascii="Comic Sans MS" w:hAnsi="Comic Sans MS"/>
                <w:sz w:val="16"/>
                <w:szCs w:val="16"/>
              </w:rPr>
            </w:pPr>
          </w:p>
          <w:p w:rsidR="00C91C09" w:rsidRPr="00C4516D" w:rsidRDefault="00C91C09" w:rsidP="00C91C09">
            <w:pPr>
              <w:rPr>
                <w:rFonts w:ascii="Comic Sans MS" w:hAnsi="Comic Sans MS"/>
                <w:sz w:val="16"/>
                <w:szCs w:val="16"/>
              </w:rPr>
            </w:pPr>
          </w:p>
        </w:tc>
        <w:tc>
          <w:tcPr>
            <w:tcW w:w="2166" w:type="dxa"/>
          </w:tcPr>
          <w:p w:rsidR="00C91C09" w:rsidRPr="00881054" w:rsidRDefault="00C91C09" w:rsidP="00C91C09">
            <w:pPr>
              <w:jc w:val="center"/>
              <w:rPr>
                <w:rFonts w:cstheme="minorHAnsi"/>
                <w:b/>
                <w:sz w:val="20"/>
                <w:szCs w:val="20"/>
              </w:rPr>
            </w:pPr>
            <w:r w:rsidRPr="00881054">
              <w:rPr>
                <w:rFonts w:cstheme="minorHAnsi"/>
                <w:b/>
                <w:sz w:val="20"/>
                <w:szCs w:val="20"/>
              </w:rPr>
              <w:t>Make my Voice Heard</w:t>
            </w:r>
          </w:p>
          <w:p w:rsidR="00C91C09" w:rsidRPr="00BB07E1" w:rsidRDefault="00C91C09" w:rsidP="00C91C09">
            <w:pPr>
              <w:jc w:val="center"/>
              <w:rPr>
                <w:rFonts w:cstheme="minorHAnsi"/>
                <w:b/>
                <w:sz w:val="18"/>
                <w:szCs w:val="18"/>
              </w:rPr>
            </w:pPr>
            <w:r w:rsidRPr="0061424D">
              <w:rPr>
                <w:rFonts w:cstheme="minorHAnsi"/>
                <w:b/>
              </w:rPr>
              <w:t>Drawing</w:t>
            </w:r>
            <w:r>
              <w:rPr>
                <w:rFonts w:cstheme="minorHAnsi"/>
                <w:b/>
                <w:sz w:val="18"/>
                <w:szCs w:val="18"/>
              </w:rPr>
              <w:t xml:space="preserve">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w:t>
            </w:r>
            <w:r>
              <w:rPr>
                <w:rFonts w:cstheme="minorHAnsi"/>
                <w:b/>
                <w:sz w:val="16"/>
                <w:szCs w:val="16"/>
              </w:rPr>
              <w:t xml:space="preserve">Archived </w:t>
            </w:r>
            <w:r w:rsidRPr="0061424D">
              <w:rPr>
                <w:rFonts w:cstheme="minorHAnsi"/>
                <w:b/>
                <w:sz w:val="16"/>
                <w:szCs w:val="16"/>
              </w:rPr>
              <w:t>Y6)</w:t>
            </w:r>
          </w:p>
          <w:p w:rsidR="00C91C09" w:rsidRPr="00DF6D8D" w:rsidRDefault="00C91C09" w:rsidP="00C91C09">
            <w:pPr>
              <w:jc w:val="center"/>
              <w:rPr>
                <w:rFonts w:cstheme="minorHAnsi"/>
                <w:color w:val="222222"/>
                <w:sz w:val="18"/>
                <w:szCs w:val="18"/>
                <w:shd w:val="clear" w:color="auto" w:fill="FFFFFF"/>
              </w:rPr>
            </w:pPr>
            <w:r w:rsidRPr="00BB07E1">
              <w:rPr>
                <w:rFonts w:cstheme="minorHAnsi"/>
                <w:color w:val="222222"/>
                <w:sz w:val="18"/>
                <w:szCs w:val="18"/>
                <w:shd w:val="clear" w:color="auto" w:fill="FFFFFF"/>
              </w:rPr>
              <w:t xml:space="preserve">Exploring art with a message, children look at the famous ‘Guernica’ by Picasso and the confronting works of </w:t>
            </w:r>
            <w:proofErr w:type="spellStart"/>
            <w:r w:rsidRPr="00BB07E1">
              <w:rPr>
                <w:rFonts w:cstheme="minorHAnsi"/>
                <w:color w:val="222222"/>
                <w:sz w:val="18"/>
                <w:szCs w:val="18"/>
                <w:shd w:val="clear" w:color="auto" w:fill="FFFFFF"/>
              </w:rPr>
              <w:t>Käthe</w:t>
            </w:r>
            <w:proofErr w:type="spellEnd"/>
            <w:r w:rsidRPr="00BB07E1">
              <w:rPr>
                <w:rFonts w:cstheme="minorHAnsi"/>
                <w:color w:val="222222"/>
                <w:sz w:val="18"/>
                <w:szCs w:val="18"/>
                <w:shd w:val="clear" w:color="auto" w:fill="FFFFFF"/>
              </w:rPr>
              <w:t xml:space="preserve"> Kollwitz. They develop their drawings to incorporate new</w:t>
            </w:r>
            <w:r>
              <w:rPr>
                <w:rFonts w:cstheme="minorHAnsi"/>
                <w:color w:val="222222"/>
                <w:sz w:val="18"/>
                <w:szCs w:val="18"/>
                <w:shd w:val="clear" w:color="auto" w:fill="FFFFFF"/>
              </w:rPr>
              <w:t xml:space="preserve"> </w:t>
            </w:r>
            <w:r w:rsidRPr="00BB07E1">
              <w:rPr>
                <w:rFonts w:cstheme="minorHAnsi"/>
                <w:color w:val="222222"/>
                <w:sz w:val="18"/>
                <w:szCs w:val="18"/>
                <w:shd w:val="clear" w:color="auto" w:fill="FFFFFF"/>
              </w:rPr>
              <w:t>surfaces, a range of techniques and demonstrate an emerging personal style.</w:t>
            </w:r>
          </w:p>
        </w:tc>
        <w:tc>
          <w:tcPr>
            <w:tcW w:w="2101" w:type="dxa"/>
          </w:tcPr>
          <w:p w:rsidR="00C91C09" w:rsidRPr="00881054" w:rsidRDefault="00C91C09" w:rsidP="00C91C09">
            <w:pPr>
              <w:jc w:val="center"/>
              <w:rPr>
                <w:rFonts w:cstheme="minorHAnsi"/>
                <w:sz w:val="20"/>
                <w:szCs w:val="20"/>
              </w:rPr>
            </w:pPr>
          </w:p>
        </w:tc>
        <w:tc>
          <w:tcPr>
            <w:tcW w:w="2075" w:type="dxa"/>
          </w:tcPr>
          <w:p w:rsidR="00C91C09" w:rsidRPr="00BB07E1" w:rsidRDefault="00C91C09" w:rsidP="00C91C09">
            <w:pPr>
              <w:jc w:val="center"/>
              <w:rPr>
                <w:rFonts w:cstheme="minorHAnsi"/>
                <w:b/>
                <w:sz w:val="18"/>
                <w:szCs w:val="18"/>
              </w:rPr>
            </w:pPr>
            <w:r w:rsidRPr="00BB07E1">
              <w:rPr>
                <w:rFonts w:cstheme="minorHAnsi"/>
                <w:b/>
                <w:sz w:val="18"/>
                <w:szCs w:val="18"/>
              </w:rPr>
              <w:t>Painting</w:t>
            </w:r>
            <w:r>
              <w:rPr>
                <w:rFonts w:cstheme="minorHAnsi"/>
                <w:b/>
                <w:sz w:val="18"/>
                <w:szCs w:val="18"/>
              </w:rPr>
              <w:t xml:space="preserve"> &amp; Mixed Media – Artist Study -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Y6)</w:t>
            </w:r>
          </w:p>
          <w:p w:rsidR="00C91C09" w:rsidRPr="00881054" w:rsidRDefault="00C91C09" w:rsidP="00C91C09">
            <w:pPr>
              <w:jc w:val="center"/>
              <w:rPr>
                <w:rFonts w:ascii="Comic Sans MS" w:hAnsi="Comic Sans MS"/>
                <w:sz w:val="20"/>
                <w:szCs w:val="20"/>
              </w:rPr>
            </w:pPr>
            <w:r w:rsidRPr="00BB07E1">
              <w:rPr>
                <w:rFonts w:cstheme="minorHAnsi"/>
                <w:color w:val="222222"/>
                <w:sz w:val="18"/>
                <w:szCs w:val="18"/>
                <w:shd w:val="clear" w:color="auto" w:fill="FFFFFF"/>
              </w:rPr>
              <w:t>Analysing and evaluating a range of artworks, children identify an artist that interests them. They research the life, techniques and artistic intentions of that individual. Collecting ideas in sketchbooks, planning for a final piece and working collaboratively, they present what they have learnt about the artist.</w:t>
            </w:r>
          </w:p>
        </w:tc>
        <w:tc>
          <w:tcPr>
            <w:tcW w:w="2035" w:type="dxa"/>
          </w:tcPr>
          <w:p w:rsidR="00C91C09" w:rsidRPr="00881054" w:rsidRDefault="00C91C09" w:rsidP="00C91C09">
            <w:pPr>
              <w:jc w:val="center"/>
              <w:rPr>
                <w:rFonts w:cstheme="minorHAnsi"/>
                <w:sz w:val="20"/>
                <w:szCs w:val="20"/>
              </w:rPr>
            </w:pPr>
            <w:r w:rsidRPr="00BB07E1">
              <w:rPr>
                <w:rFonts w:cstheme="minorHAnsi"/>
                <w:color w:val="222222"/>
                <w:sz w:val="18"/>
                <w:szCs w:val="18"/>
                <w:shd w:val="clear" w:color="auto" w:fill="FFFFFF"/>
              </w:rPr>
              <w:t xml:space="preserve"> </w:t>
            </w:r>
          </w:p>
        </w:tc>
        <w:tc>
          <w:tcPr>
            <w:tcW w:w="2127" w:type="dxa"/>
          </w:tcPr>
          <w:p w:rsidR="00C91C09" w:rsidRPr="00881054" w:rsidRDefault="00C91C09" w:rsidP="00C91C09">
            <w:pPr>
              <w:rPr>
                <w:rFonts w:ascii="Comic Sans MS" w:hAnsi="Comic Sans MS"/>
                <w:sz w:val="20"/>
                <w:szCs w:val="20"/>
              </w:rPr>
            </w:pPr>
          </w:p>
        </w:tc>
        <w:tc>
          <w:tcPr>
            <w:tcW w:w="2187" w:type="dxa"/>
          </w:tcPr>
          <w:p w:rsidR="00C91C09" w:rsidRPr="00BB07E1" w:rsidRDefault="00C91C09" w:rsidP="00C91C09">
            <w:pPr>
              <w:jc w:val="center"/>
              <w:rPr>
                <w:rFonts w:cstheme="minorHAnsi"/>
                <w:b/>
                <w:sz w:val="18"/>
                <w:szCs w:val="18"/>
              </w:rPr>
            </w:pPr>
            <w:r w:rsidRPr="00BB07E1">
              <w:rPr>
                <w:rFonts w:cstheme="minorHAnsi"/>
                <w:b/>
                <w:sz w:val="18"/>
                <w:szCs w:val="18"/>
              </w:rPr>
              <w:t xml:space="preserve">Sculpture </w:t>
            </w:r>
            <w:r>
              <w:rPr>
                <w:rFonts w:cstheme="minorHAnsi"/>
                <w:b/>
                <w:sz w:val="18"/>
                <w:szCs w:val="18"/>
              </w:rPr>
              <w:t xml:space="preserve">and £D – Making Memories -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Y6)</w:t>
            </w:r>
          </w:p>
          <w:p w:rsidR="00C91C09" w:rsidRPr="00881054" w:rsidRDefault="00C91C09" w:rsidP="00C91C09">
            <w:pPr>
              <w:jc w:val="center"/>
              <w:rPr>
                <w:rFonts w:cstheme="minorHAnsi"/>
                <w:sz w:val="20"/>
                <w:szCs w:val="20"/>
              </w:rPr>
            </w:pPr>
            <w:r w:rsidRPr="00BB07E1">
              <w:rPr>
                <w:rFonts w:cstheme="minorHAnsi"/>
                <w:color w:val="222222"/>
                <w:sz w:val="18"/>
                <w:szCs w:val="18"/>
                <w:shd w:val="clear" w:color="auto" w:fill="FFFFFF"/>
              </w:rPr>
              <w:t>Documenting their memories of their time at primary school, children select their favourite art and design skills and techniques to design and create a 3D artwork to represent these memories.</w:t>
            </w:r>
          </w:p>
        </w:tc>
      </w:tr>
      <w:tr w:rsidR="00C91C09" w:rsidRPr="00C4516D" w:rsidTr="0061424D">
        <w:trPr>
          <w:trHeight w:val="841"/>
        </w:trPr>
        <w:tc>
          <w:tcPr>
            <w:tcW w:w="1257" w:type="dxa"/>
          </w:tcPr>
          <w:p w:rsidR="00C91C09" w:rsidRDefault="00C91C09" w:rsidP="00C91C09">
            <w:pPr>
              <w:rPr>
                <w:rFonts w:ascii="Comic Sans MS" w:hAnsi="Comic Sans MS"/>
                <w:sz w:val="16"/>
                <w:szCs w:val="16"/>
              </w:rPr>
            </w:pPr>
            <w:r>
              <w:rPr>
                <w:rFonts w:ascii="Comic Sans MS" w:hAnsi="Comic Sans MS"/>
                <w:sz w:val="16"/>
                <w:szCs w:val="16"/>
              </w:rPr>
              <w:t>D.T.</w:t>
            </w:r>
          </w:p>
          <w:p w:rsidR="00C91C09" w:rsidRDefault="00C91C09" w:rsidP="00C91C09">
            <w:pPr>
              <w:rPr>
                <w:rFonts w:ascii="Comic Sans MS" w:hAnsi="Comic Sans MS"/>
                <w:sz w:val="16"/>
                <w:szCs w:val="16"/>
              </w:rPr>
            </w:pPr>
          </w:p>
        </w:tc>
        <w:tc>
          <w:tcPr>
            <w:tcW w:w="2166" w:type="dxa"/>
          </w:tcPr>
          <w:p w:rsidR="00C91C09" w:rsidRPr="00C4516D" w:rsidRDefault="00C91C09" w:rsidP="00C91C09">
            <w:pPr>
              <w:rPr>
                <w:rFonts w:ascii="Comic Sans MS" w:hAnsi="Comic Sans MS"/>
                <w:sz w:val="16"/>
                <w:szCs w:val="16"/>
              </w:rPr>
            </w:pPr>
          </w:p>
        </w:tc>
        <w:tc>
          <w:tcPr>
            <w:tcW w:w="2101" w:type="dxa"/>
          </w:tcPr>
          <w:p w:rsidR="00C91C09" w:rsidRPr="005A1BC1" w:rsidRDefault="00C91C09" w:rsidP="00C91C09">
            <w:pPr>
              <w:jc w:val="center"/>
              <w:rPr>
                <w:rFonts w:cstheme="minorHAnsi"/>
                <w:b/>
                <w:sz w:val="24"/>
                <w:szCs w:val="24"/>
              </w:rPr>
            </w:pPr>
            <w:r w:rsidRPr="005A1BC1">
              <w:rPr>
                <w:rFonts w:cstheme="minorHAnsi"/>
                <w:b/>
                <w:sz w:val="24"/>
                <w:szCs w:val="24"/>
              </w:rPr>
              <w:t xml:space="preserve">Structures – </w:t>
            </w:r>
            <w:r>
              <w:rPr>
                <w:rFonts w:cstheme="minorHAnsi"/>
                <w:b/>
                <w:sz w:val="24"/>
                <w:szCs w:val="24"/>
              </w:rPr>
              <w:t xml:space="preserve">Playgrounds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Y6)</w:t>
            </w:r>
          </w:p>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r w:rsidRPr="005A1BC1">
              <w:rPr>
                <w:rFonts w:eastAsia="Times New Roman" w:cstheme="minorHAnsi"/>
                <w:color w:val="222222"/>
                <w:sz w:val="20"/>
                <w:szCs w:val="20"/>
                <w:lang w:eastAsia="en-GB"/>
              </w:rPr>
              <w:t>Create five apparatus designs, applying the design criteria to their work.</w:t>
            </w:r>
          </w:p>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r w:rsidRPr="005A1BC1">
              <w:rPr>
                <w:rFonts w:eastAsia="Times New Roman" w:cstheme="minorHAnsi"/>
                <w:color w:val="222222"/>
                <w:sz w:val="20"/>
                <w:szCs w:val="20"/>
                <w:lang w:eastAsia="en-GB"/>
              </w:rPr>
              <w:t>Make suitable changes to their work after peer evaluation.</w:t>
            </w:r>
          </w:p>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r w:rsidRPr="005A1BC1">
              <w:rPr>
                <w:rFonts w:eastAsia="Times New Roman" w:cstheme="minorHAnsi"/>
                <w:color w:val="222222"/>
                <w:sz w:val="20"/>
                <w:szCs w:val="20"/>
                <w:lang w:eastAsia="en-GB"/>
              </w:rPr>
              <w:t>Make roughly three different structures from their plans using the materials available.</w:t>
            </w:r>
          </w:p>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r w:rsidRPr="005A1BC1">
              <w:rPr>
                <w:rFonts w:eastAsia="Times New Roman" w:cstheme="minorHAnsi"/>
                <w:color w:val="222222"/>
                <w:sz w:val="20"/>
                <w:szCs w:val="20"/>
                <w:lang w:eastAsia="en-GB"/>
              </w:rPr>
              <w:t>Complete their structures, improving the quality of their rough versions and applying some cladding to a few areas.</w:t>
            </w:r>
          </w:p>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r w:rsidRPr="005A1BC1">
              <w:rPr>
                <w:rFonts w:eastAsia="Times New Roman" w:cstheme="minorHAnsi"/>
                <w:color w:val="222222"/>
                <w:sz w:val="20"/>
                <w:szCs w:val="20"/>
                <w:lang w:eastAsia="en-GB"/>
              </w:rPr>
              <w:lastRenderedPageBreak/>
              <w:t>Secure their apparatus to a base.</w:t>
            </w:r>
          </w:p>
          <w:p w:rsidR="00C91C09" w:rsidRPr="00C479B2" w:rsidRDefault="00C91C09" w:rsidP="00C91C09">
            <w:pPr>
              <w:rPr>
                <w:rFonts w:ascii="Comic Sans MS" w:hAnsi="Comic Sans MS"/>
                <w:sz w:val="16"/>
                <w:szCs w:val="16"/>
              </w:rPr>
            </w:pPr>
            <w:r w:rsidRPr="005A1BC1">
              <w:rPr>
                <w:rFonts w:eastAsia="Times New Roman" w:cstheme="minorHAnsi"/>
                <w:color w:val="222222"/>
                <w:sz w:val="20"/>
                <w:szCs w:val="20"/>
                <w:lang w:eastAsia="en-GB"/>
              </w:rPr>
              <w:t>Make a range of landscape features using a variety of materials which will enhance their apparatus.</w:t>
            </w:r>
          </w:p>
        </w:tc>
        <w:tc>
          <w:tcPr>
            <w:tcW w:w="2075" w:type="dxa"/>
          </w:tcPr>
          <w:p w:rsidR="00C91C09" w:rsidRPr="005A1BC1" w:rsidRDefault="00C91C09" w:rsidP="00C91C09">
            <w:pPr>
              <w:numPr>
                <w:ilvl w:val="0"/>
                <w:numId w:val="25"/>
              </w:numPr>
              <w:shd w:val="clear" w:color="auto" w:fill="FFFFFF"/>
              <w:spacing w:before="100" w:beforeAutospacing="1" w:after="100" w:afterAutospacing="1"/>
              <w:ind w:left="0"/>
              <w:rPr>
                <w:rFonts w:eastAsia="Times New Roman" w:cstheme="minorHAnsi"/>
                <w:color w:val="222222"/>
                <w:sz w:val="20"/>
                <w:szCs w:val="20"/>
                <w:lang w:eastAsia="en-GB"/>
              </w:rPr>
            </w:pPr>
          </w:p>
        </w:tc>
        <w:tc>
          <w:tcPr>
            <w:tcW w:w="2035" w:type="dxa"/>
          </w:tcPr>
          <w:p w:rsidR="00C91C09" w:rsidRPr="00172AA0" w:rsidRDefault="00C91C09" w:rsidP="00C91C09">
            <w:pPr>
              <w:shd w:val="clear" w:color="auto" w:fill="FFFFFF"/>
              <w:spacing w:after="75"/>
              <w:jc w:val="center"/>
              <w:rPr>
                <w:rFonts w:ascii="Comic Sans MS" w:hAnsi="Comic Sans MS"/>
                <w:sz w:val="20"/>
                <w:szCs w:val="20"/>
              </w:rPr>
            </w:pPr>
          </w:p>
        </w:tc>
        <w:tc>
          <w:tcPr>
            <w:tcW w:w="2127" w:type="dxa"/>
          </w:tcPr>
          <w:p w:rsidR="00C91C09" w:rsidRPr="0058527E" w:rsidRDefault="00C91C09" w:rsidP="00C91C09">
            <w:pPr>
              <w:numPr>
                <w:ilvl w:val="0"/>
                <w:numId w:val="26"/>
              </w:numPr>
              <w:shd w:val="clear" w:color="auto" w:fill="FFFFFF"/>
              <w:spacing w:before="100" w:beforeAutospacing="1" w:after="100" w:afterAutospacing="1"/>
              <w:ind w:left="0"/>
              <w:jc w:val="center"/>
              <w:rPr>
                <w:rFonts w:eastAsia="Times New Roman" w:cstheme="minorHAnsi"/>
                <w:b/>
                <w:color w:val="222222"/>
                <w:sz w:val="24"/>
                <w:szCs w:val="24"/>
                <w:lang w:eastAsia="en-GB"/>
              </w:rPr>
            </w:pPr>
            <w:r>
              <w:rPr>
                <w:rFonts w:eastAsia="Times New Roman" w:cstheme="minorHAnsi"/>
                <w:b/>
                <w:color w:val="222222"/>
                <w:sz w:val="24"/>
                <w:szCs w:val="24"/>
                <w:lang w:eastAsia="en-GB"/>
              </w:rPr>
              <w:t xml:space="preserve">Electrical Systems - Steady-hand game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Y6)</w:t>
            </w:r>
            <w:r>
              <w:rPr>
                <w:rFonts w:eastAsia="Times New Roman" w:cstheme="minorHAnsi"/>
                <w:b/>
                <w:color w:val="222222"/>
                <w:sz w:val="24"/>
                <w:szCs w:val="24"/>
                <w:lang w:eastAsia="en-GB"/>
              </w:rPr>
              <w:t xml:space="preserve"> </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Explain simply what is meant by ‘form’ (the shape of a product) and ‘function’ (how a product works).</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State what they like or dislike about an existing children’s toy and why.</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Learn about skills developed through play and apply this knowledge in a survey of one or more children’s toys.</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Identify the components of a steady hand game.</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 xml:space="preserve">Design a steady hand game of their own </w:t>
            </w:r>
            <w:r w:rsidRPr="00BB07E1">
              <w:rPr>
                <w:rFonts w:eastAsia="Times New Roman" w:cstheme="minorHAnsi"/>
                <w:color w:val="222222"/>
                <w:sz w:val="20"/>
                <w:szCs w:val="20"/>
                <w:lang w:eastAsia="en-GB"/>
              </w:rPr>
              <w:lastRenderedPageBreak/>
              <w:t>according to their design criteria, using four different perspective drawings.</w:t>
            </w:r>
          </w:p>
          <w:p w:rsidR="00C91C09" w:rsidRPr="00BB07E1"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Create a secure base for their game, with neat edges, that relates to their design.</w:t>
            </w:r>
          </w:p>
          <w:p w:rsidR="00C91C09" w:rsidRPr="0061424D" w:rsidRDefault="00C91C09" w:rsidP="00C91C09">
            <w:pPr>
              <w:numPr>
                <w:ilvl w:val="0"/>
                <w:numId w:val="26"/>
              </w:numPr>
              <w:shd w:val="clear" w:color="auto" w:fill="FFFFFF"/>
              <w:spacing w:before="100" w:beforeAutospacing="1" w:after="100" w:afterAutospacing="1"/>
              <w:ind w:left="0"/>
              <w:rPr>
                <w:rFonts w:eastAsia="Times New Roman" w:cstheme="minorHAnsi"/>
                <w:color w:val="222222"/>
                <w:sz w:val="20"/>
                <w:szCs w:val="20"/>
                <w:lang w:eastAsia="en-GB"/>
              </w:rPr>
            </w:pPr>
            <w:r w:rsidRPr="00BB07E1">
              <w:rPr>
                <w:rFonts w:eastAsia="Times New Roman" w:cstheme="minorHAnsi"/>
                <w:color w:val="222222"/>
                <w:sz w:val="20"/>
                <w:szCs w:val="20"/>
                <w:lang w:eastAsia="en-GB"/>
              </w:rPr>
              <w:t xml:space="preserve">Make and test a functioning circuit and </w:t>
            </w:r>
            <w:r>
              <w:rPr>
                <w:rFonts w:eastAsia="Times New Roman" w:cstheme="minorHAnsi"/>
                <w:color w:val="222222"/>
                <w:sz w:val="20"/>
                <w:szCs w:val="20"/>
                <w:lang w:eastAsia="en-GB"/>
              </w:rPr>
              <w:t>assemble it within a case</w:t>
            </w:r>
          </w:p>
        </w:tc>
        <w:tc>
          <w:tcPr>
            <w:tcW w:w="2187" w:type="dxa"/>
          </w:tcPr>
          <w:p w:rsidR="00C91C09" w:rsidRPr="0058527E" w:rsidRDefault="00C91C09" w:rsidP="00C91C09">
            <w:pPr>
              <w:jc w:val="center"/>
              <w:rPr>
                <w:rFonts w:cstheme="minorHAnsi"/>
                <w:b/>
                <w:sz w:val="24"/>
                <w:szCs w:val="24"/>
              </w:rPr>
            </w:pPr>
            <w:r w:rsidRPr="00BB07E1">
              <w:rPr>
                <w:rFonts w:cstheme="minorHAnsi"/>
                <w:b/>
                <w:sz w:val="24"/>
                <w:szCs w:val="24"/>
              </w:rPr>
              <w:lastRenderedPageBreak/>
              <w:t xml:space="preserve">Navigating the World – </w:t>
            </w:r>
            <w:r w:rsidRPr="0061424D">
              <w:rPr>
                <w:rFonts w:cstheme="minorHAnsi"/>
                <w:b/>
                <w:sz w:val="16"/>
                <w:szCs w:val="16"/>
              </w:rPr>
              <w:t>(</w:t>
            </w:r>
            <w:proofErr w:type="spellStart"/>
            <w:r w:rsidRPr="0061424D">
              <w:rPr>
                <w:rFonts w:cstheme="minorHAnsi"/>
                <w:b/>
                <w:sz w:val="16"/>
                <w:szCs w:val="16"/>
              </w:rPr>
              <w:t>Kapow</w:t>
            </w:r>
            <w:proofErr w:type="spellEnd"/>
            <w:r w:rsidRPr="0061424D">
              <w:rPr>
                <w:rFonts w:cstheme="minorHAnsi"/>
                <w:b/>
                <w:sz w:val="16"/>
                <w:szCs w:val="16"/>
              </w:rPr>
              <w:t xml:space="preserve"> Y6)</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Incorporate key information from a client’s design request such as ‘multifunctional’ and ‘compact’ in their design brief.</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Write a program that displays an arrow to indicate cardinal compass directions with an ‘On start’ loading screen.</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Identify errors (bugs) in the code and suggest ways to fix (debug) them.</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Self and peer evaluate a product concept against a list of design criteria with basic statements.</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Identify key industries that use 3D CAD modelling and why.</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lastRenderedPageBreak/>
              <w:t xml:space="preserve">Recall and describe the name and use of key tools used in </w:t>
            </w:r>
            <w:proofErr w:type="spellStart"/>
            <w:r w:rsidRPr="00BB07E1">
              <w:rPr>
                <w:rFonts w:eastAsia="Times New Roman" w:cstheme="minorHAnsi"/>
                <w:color w:val="222222"/>
                <w:sz w:val="18"/>
                <w:szCs w:val="18"/>
                <w:lang w:eastAsia="en-GB"/>
              </w:rPr>
              <w:t>Tinkercad</w:t>
            </w:r>
            <w:proofErr w:type="spellEnd"/>
            <w:r w:rsidRPr="00BB07E1">
              <w:rPr>
                <w:rFonts w:eastAsia="Times New Roman" w:cstheme="minorHAnsi"/>
                <w:color w:val="222222"/>
                <w:sz w:val="18"/>
                <w:szCs w:val="18"/>
                <w:lang w:eastAsia="en-GB"/>
              </w:rPr>
              <w:t xml:space="preserve"> (CAD) software.</w:t>
            </w:r>
          </w:p>
          <w:p w:rsidR="00C91C09" w:rsidRPr="00BB07E1" w:rsidRDefault="00C91C09" w:rsidP="00C91C09">
            <w:pPr>
              <w:numPr>
                <w:ilvl w:val="0"/>
                <w:numId w:val="27"/>
              </w:numPr>
              <w:shd w:val="clear" w:color="auto" w:fill="FFFFFF"/>
              <w:spacing w:before="100" w:beforeAutospacing="1" w:after="100" w:afterAutospacing="1"/>
              <w:ind w:left="0"/>
              <w:rPr>
                <w:rFonts w:eastAsia="Times New Roman" w:cstheme="minorHAnsi"/>
                <w:color w:val="222222"/>
                <w:sz w:val="18"/>
                <w:szCs w:val="18"/>
                <w:lang w:eastAsia="en-GB"/>
              </w:rPr>
            </w:pPr>
            <w:r w:rsidRPr="00BB07E1">
              <w:rPr>
                <w:rFonts w:eastAsia="Times New Roman" w:cstheme="minorHAnsi"/>
                <w:color w:val="222222"/>
                <w:sz w:val="18"/>
                <w:szCs w:val="18"/>
                <w:lang w:eastAsia="en-GB"/>
              </w:rPr>
              <w:t xml:space="preserve">Combine more than one object to develop a finished 3D CAD model in </w:t>
            </w:r>
            <w:proofErr w:type="spellStart"/>
            <w:r w:rsidRPr="00BB07E1">
              <w:rPr>
                <w:rFonts w:eastAsia="Times New Roman" w:cstheme="minorHAnsi"/>
                <w:color w:val="222222"/>
                <w:sz w:val="18"/>
                <w:szCs w:val="18"/>
                <w:lang w:eastAsia="en-GB"/>
              </w:rPr>
              <w:t>Tinkercad</w:t>
            </w:r>
            <w:proofErr w:type="spellEnd"/>
            <w:r w:rsidRPr="00BB07E1">
              <w:rPr>
                <w:rFonts w:eastAsia="Times New Roman" w:cstheme="minorHAnsi"/>
                <w:color w:val="222222"/>
                <w:sz w:val="18"/>
                <w:szCs w:val="18"/>
                <w:lang w:eastAsia="en-GB"/>
              </w:rPr>
              <w:t>.</w:t>
            </w:r>
          </w:p>
          <w:p w:rsidR="00C91C09" w:rsidRPr="00BB07E1" w:rsidRDefault="00C91C09" w:rsidP="00C91C09">
            <w:pPr>
              <w:numPr>
                <w:ilvl w:val="0"/>
                <w:numId w:val="27"/>
              </w:numPr>
              <w:shd w:val="clear" w:color="auto" w:fill="FFFFFF"/>
              <w:spacing w:before="100" w:beforeAutospacing="1" w:after="100" w:afterAutospacing="1"/>
              <w:ind w:left="0"/>
              <w:rPr>
                <w:rFonts w:ascii="Lato" w:eastAsia="Times New Roman" w:hAnsi="Lato" w:cs="Times New Roman"/>
                <w:color w:val="222222"/>
                <w:sz w:val="27"/>
                <w:szCs w:val="27"/>
                <w:lang w:eastAsia="en-GB"/>
              </w:rPr>
            </w:pPr>
            <w:r w:rsidRPr="00BB07E1">
              <w:rPr>
                <w:rFonts w:eastAsia="Times New Roman" w:cstheme="minorHAnsi"/>
                <w:color w:val="222222"/>
                <w:sz w:val="18"/>
                <w:szCs w:val="18"/>
                <w:lang w:eastAsia="en-GB"/>
              </w:rPr>
              <w:t>Complete a product pitch plan that includes key information.</w:t>
            </w:r>
          </w:p>
        </w:tc>
      </w:tr>
      <w:tr w:rsidR="00C91C09" w:rsidRPr="00C4516D" w:rsidTr="00B116A4">
        <w:tc>
          <w:tcPr>
            <w:tcW w:w="1257" w:type="dxa"/>
          </w:tcPr>
          <w:p w:rsidR="00C91C09" w:rsidRPr="00C4516D" w:rsidRDefault="00C91C09" w:rsidP="00C91C09">
            <w:pPr>
              <w:jc w:val="center"/>
              <w:rPr>
                <w:rFonts w:ascii="Comic Sans MS" w:hAnsi="Comic Sans MS"/>
                <w:sz w:val="16"/>
                <w:szCs w:val="16"/>
              </w:rPr>
            </w:pPr>
            <w:r>
              <w:rPr>
                <w:rFonts w:ascii="Comic Sans MS" w:hAnsi="Comic Sans MS"/>
                <w:sz w:val="16"/>
                <w:szCs w:val="16"/>
              </w:rPr>
              <w:lastRenderedPageBreak/>
              <w:t>Computing</w:t>
            </w:r>
          </w:p>
        </w:tc>
        <w:tc>
          <w:tcPr>
            <w:tcW w:w="2166" w:type="dxa"/>
          </w:tcPr>
          <w:p w:rsidR="00C91C09" w:rsidRPr="00E41B87" w:rsidRDefault="00C91C09" w:rsidP="00C91C09">
            <w:pPr>
              <w:jc w:val="center"/>
              <w:rPr>
                <w:rFonts w:cstheme="minorHAnsi"/>
                <w:b/>
                <w:sz w:val="18"/>
                <w:szCs w:val="18"/>
              </w:rPr>
            </w:pPr>
            <w:r w:rsidRPr="00E41B87">
              <w:rPr>
                <w:rFonts w:cstheme="minorHAnsi"/>
                <w:b/>
                <w:sz w:val="18"/>
                <w:szCs w:val="18"/>
              </w:rPr>
              <w:t>Online Safety</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Discuss a range of issues online that can leave pupils feeling sad, frightened, worried or uncomfortable and can describe numerous ways to get help</w:t>
            </w:r>
            <w:r>
              <w:rPr>
                <w:rStyle w:val="normaltextrun"/>
                <w:rFonts w:ascii="Comic Sans MS" w:hAnsi="Comic Sans MS" w:cs="Calibri"/>
                <w:sz w:val="16"/>
                <w:szCs w:val="16"/>
              </w:rPr>
              <w:t>.</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Explain how sharing online can have both positive and negative impacts. </w:t>
            </w:r>
            <w:r w:rsidRPr="00F017B8">
              <w:rPr>
                <w:rStyle w:val="eop"/>
                <w:rFonts w:ascii="Comic Sans MS" w:hAnsi="Comic Sans MS" w:cs="Calibri"/>
                <w:sz w:val="16"/>
                <w:szCs w:val="16"/>
              </w:rPr>
              <w:t> </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Be aware of how to seek consent from others before sharing material online even if it is set to private. </w:t>
            </w:r>
            <w:r w:rsidRPr="00F017B8">
              <w:rPr>
                <w:rStyle w:val="eop"/>
                <w:rFonts w:ascii="Comic Sans MS" w:hAnsi="Comic Sans MS" w:cs="Calibri"/>
                <w:sz w:val="16"/>
                <w:szCs w:val="16"/>
              </w:rPr>
              <w:t> </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Explain what a digital reputation is and what it can consist of. </w:t>
            </w:r>
            <w:r w:rsidRPr="00F017B8">
              <w:rPr>
                <w:rStyle w:val="eop"/>
                <w:rFonts w:ascii="Comic Sans MS" w:hAnsi="Comic Sans MS" w:cs="Calibri"/>
                <w:sz w:val="16"/>
                <w:szCs w:val="16"/>
              </w:rPr>
              <w:t> </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Describe ways to manage passwords and strategies to add extra security such as two-factor authentication</w:t>
            </w:r>
            <w:r>
              <w:rPr>
                <w:rStyle w:val="normaltextrun"/>
                <w:rFonts w:ascii="Comic Sans MS" w:hAnsi="Comic Sans MS" w:cs="Calibri"/>
                <w:sz w:val="16"/>
                <w:szCs w:val="16"/>
              </w:rPr>
              <w:t>.</w:t>
            </w:r>
            <w:r w:rsidRPr="00F017B8">
              <w:rPr>
                <w:rStyle w:val="eop"/>
                <w:rFonts w:ascii="Comic Sans MS" w:hAnsi="Comic Sans MS" w:cs="Calibri"/>
                <w:sz w:val="16"/>
                <w:szCs w:val="16"/>
              </w:rPr>
              <w:t> </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Explain what to do if passwords are shared, lost or stolen. </w:t>
            </w:r>
            <w:r w:rsidRPr="00F017B8">
              <w:rPr>
                <w:rStyle w:val="eop"/>
                <w:rFonts w:ascii="Comic Sans MS" w:hAnsi="Comic Sans MS" w:cs="Calibri"/>
                <w:sz w:val="16"/>
                <w:szCs w:val="16"/>
              </w:rPr>
              <w:t> </w:t>
            </w:r>
          </w:p>
          <w:p w:rsidR="00C91C09" w:rsidRPr="00F017B8" w:rsidRDefault="00C91C09" w:rsidP="00C91C09">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lastRenderedPageBreak/>
              <w:t>Describe strategies to identify scams</w:t>
            </w:r>
            <w:r>
              <w:rPr>
                <w:rStyle w:val="normaltextrun"/>
                <w:rFonts w:ascii="Comic Sans MS" w:hAnsi="Comic Sans MS" w:cs="Calibri"/>
                <w:sz w:val="16"/>
                <w:szCs w:val="16"/>
              </w:rPr>
              <w:t>.</w:t>
            </w:r>
            <w:r w:rsidRPr="00F017B8">
              <w:rPr>
                <w:rStyle w:val="eop"/>
                <w:rFonts w:ascii="Comic Sans MS" w:hAnsi="Comic Sans MS" w:cs="Calibri"/>
                <w:sz w:val="16"/>
                <w:szCs w:val="16"/>
              </w:rPr>
              <w:t> </w:t>
            </w:r>
          </w:p>
          <w:p w:rsidR="00C91C09" w:rsidRPr="00AB14B8" w:rsidRDefault="00C91C09" w:rsidP="00AB14B8">
            <w:pPr>
              <w:pStyle w:val="paragraph"/>
              <w:spacing w:before="0" w:beforeAutospacing="0" w:after="0" w:afterAutospacing="0"/>
              <w:textAlignment w:val="baseline"/>
              <w:rPr>
                <w:rFonts w:ascii="Comic Sans MS" w:hAnsi="Comic Sans MS" w:cs="Calibri"/>
                <w:sz w:val="16"/>
                <w:szCs w:val="16"/>
              </w:rPr>
            </w:pPr>
            <w:r w:rsidRPr="00F017B8">
              <w:rPr>
                <w:rStyle w:val="normaltextrun"/>
                <w:rFonts w:ascii="Comic Sans MS" w:hAnsi="Comic Sans MS" w:cs="Calibri"/>
                <w:sz w:val="16"/>
                <w:szCs w:val="16"/>
              </w:rPr>
              <w:t>Explain ways to increase their privacy settings and understand why it is important to keep their software updated. </w:t>
            </w:r>
            <w:r w:rsidRPr="00F017B8">
              <w:rPr>
                <w:rStyle w:val="eop"/>
                <w:rFonts w:ascii="Comic Sans MS" w:hAnsi="Comic Sans MS" w:cs="Calibri"/>
                <w:sz w:val="16"/>
                <w:szCs w:val="16"/>
              </w:rPr>
              <w:t> </w:t>
            </w:r>
            <w:bookmarkStart w:id="0" w:name="_GoBack"/>
            <w:bookmarkEnd w:id="0"/>
          </w:p>
        </w:tc>
        <w:tc>
          <w:tcPr>
            <w:tcW w:w="2101" w:type="dxa"/>
          </w:tcPr>
          <w:p w:rsidR="00C91C09" w:rsidRPr="00E41B87" w:rsidRDefault="00C91C09" w:rsidP="00C91C09">
            <w:pPr>
              <w:jc w:val="center"/>
              <w:rPr>
                <w:rFonts w:cstheme="minorHAnsi"/>
                <w:b/>
                <w:sz w:val="20"/>
                <w:szCs w:val="20"/>
              </w:rPr>
            </w:pPr>
            <w:r w:rsidRPr="00E41B87">
              <w:rPr>
                <w:rFonts w:cstheme="minorHAnsi"/>
                <w:b/>
                <w:sz w:val="20"/>
                <w:szCs w:val="20"/>
              </w:rPr>
              <w:lastRenderedPageBreak/>
              <w:t>Coding</w:t>
            </w:r>
          </w:p>
          <w:p w:rsidR="00C91C09" w:rsidRPr="00310B16" w:rsidRDefault="00C91C09" w:rsidP="00C91C09">
            <w:pPr>
              <w:jc w:val="center"/>
              <w:rPr>
                <w:sz w:val="18"/>
                <w:szCs w:val="18"/>
              </w:rPr>
            </w:pPr>
            <w:r w:rsidRPr="00310B16">
              <w:rPr>
                <w:sz w:val="18"/>
                <w:szCs w:val="18"/>
              </w:rPr>
              <w:t>design programs using their choice of objects, attributing specific actions to each using their new programming knowledge.</w:t>
            </w:r>
          </w:p>
          <w:p w:rsidR="00C91C09" w:rsidRPr="00310B16" w:rsidRDefault="00C91C09" w:rsidP="00C91C09">
            <w:pPr>
              <w:jc w:val="center"/>
              <w:rPr>
                <w:sz w:val="18"/>
                <w:szCs w:val="18"/>
              </w:rPr>
            </w:pPr>
          </w:p>
          <w:p w:rsidR="00C91C09" w:rsidRPr="00310B16" w:rsidRDefault="00C91C09" w:rsidP="00C91C09">
            <w:pPr>
              <w:jc w:val="center"/>
              <w:rPr>
                <w:sz w:val="18"/>
                <w:szCs w:val="18"/>
              </w:rPr>
            </w:pPr>
            <w:r w:rsidRPr="00310B16">
              <w:rPr>
                <w:sz w:val="18"/>
                <w:szCs w:val="18"/>
              </w:rPr>
              <w:t>use functions and understand why they are useful in 2Code.</w:t>
            </w:r>
          </w:p>
          <w:p w:rsidR="00C91C09" w:rsidRPr="00310B16" w:rsidRDefault="00C91C09" w:rsidP="00C91C09">
            <w:pPr>
              <w:jc w:val="center"/>
              <w:rPr>
                <w:sz w:val="18"/>
                <w:szCs w:val="18"/>
              </w:rPr>
            </w:pPr>
          </w:p>
          <w:p w:rsidR="00C91C09" w:rsidRPr="00310B16" w:rsidRDefault="00C91C09" w:rsidP="00C91C09">
            <w:pPr>
              <w:jc w:val="center"/>
              <w:rPr>
                <w:sz w:val="18"/>
                <w:szCs w:val="18"/>
              </w:rPr>
            </w:pPr>
            <w:r w:rsidRPr="00310B16">
              <w:rPr>
                <w:sz w:val="18"/>
                <w:szCs w:val="18"/>
              </w:rPr>
              <w:t>explore the options for getting text input from the user in 2Code.</w:t>
            </w:r>
          </w:p>
          <w:p w:rsidR="00C91C09" w:rsidRPr="00310B16" w:rsidRDefault="00C91C09" w:rsidP="00C91C09">
            <w:pPr>
              <w:jc w:val="center"/>
              <w:rPr>
                <w:sz w:val="18"/>
                <w:szCs w:val="18"/>
              </w:rPr>
            </w:pPr>
          </w:p>
          <w:p w:rsidR="00C91C09" w:rsidRPr="00310B16" w:rsidRDefault="00C91C09" w:rsidP="00C91C09">
            <w:pPr>
              <w:jc w:val="center"/>
              <w:rPr>
                <w:sz w:val="18"/>
                <w:szCs w:val="18"/>
              </w:rPr>
            </w:pPr>
            <w:r w:rsidRPr="00310B16">
              <w:rPr>
                <w:sz w:val="18"/>
                <w:szCs w:val="18"/>
              </w:rPr>
              <w:t>create a simulation of a room in which devices can be controlled.</w:t>
            </w:r>
          </w:p>
          <w:p w:rsidR="00C91C09" w:rsidRPr="00310B16" w:rsidRDefault="00C91C09" w:rsidP="00C91C09">
            <w:pPr>
              <w:jc w:val="center"/>
              <w:rPr>
                <w:sz w:val="18"/>
                <w:szCs w:val="18"/>
              </w:rPr>
            </w:pPr>
          </w:p>
          <w:p w:rsidR="00C91C09" w:rsidRPr="00443560" w:rsidRDefault="00C91C09" w:rsidP="00C91C09">
            <w:pPr>
              <w:jc w:val="center"/>
              <w:rPr>
                <w:rFonts w:ascii="Comic Sans MS" w:hAnsi="Comic Sans MS"/>
                <w:sz w:val="16"/>
                <w:szCs w:val="16"/>
              </w:rPr>
            </w:pPr>
            <w:r w:rsidRPr="00310B16">
              <w:rPr>
                <w:sz w:val="18"/>
                <w:szCs w:val="18"/>
              </w:rPr>
              <w:t>explore how 2Code can be used to make a text-based adventure game.</w:t>
            </w:r>
          </w:p>
        </w:tc>
        <w:tc>
          <w:tcPr>
            <w:tcW w:w="2075" w:type="dxa"/>
          </w:tcPr>
          <w:p w:rsidR="00C91C09" w:rsidRDefault="00C91C09" w:rsidP="00C91C09">
            <w:pPr>
              <w:jc w:val="center"/>
              <w:rPr>
                <w:rFonts w:cstheme="minorHAnsi"/>
                <w:b/>
                <w:sz w:val="20"/>
                <w:szCs w:val="20"/>
              </w:rPr>
            </w:pPr>
            <w:r w:rsidRPr="00310B16">
              <w:rPr>
                <w:rFonts w:cstheme="minorHAnsi"/>
                <w:b/>
                <w:sz w:val="20"/>
                <w:szCs w:val="20"/>
              </w:rPr>
              <w:t>Networks</w:t>
            </w:r>
          </w:p>
          <w:p w:rsidR="00C91C09" w:rsidRPr="00310B16" w:rsidRDefault="00C91C09" w:rsidP="00C91C09">
            <w:pPr>
              <w:jc w:val="center"/>
              <w:rPr>
                <w:rFonts w:cstheme="minorHAnsi"/>
                <w:sz w:val="20"/>
                <w:szCs w:val="20"/>
              </w:rPr>
            </w:pPr>
            <w:r w:rsidRPr="00310B16">
              <w:rPr>
                <w:rFonts w:cstheme="minorHAnsi"/>
                <w:sz w:val="20"/>
                <w:szCs w:val="20"/>
              </w:rPr>
              <w:t>To discover what the pupils know about the internet.</w:t>
            </w:r>
          </w:p>
          <w:p w:rsidR="00C91C09" w:rsidRPr="00310B16" w:rsidRDefault="00C91C09" w:rsidP="00C91C09">
            <w:pPr>
              <w:jc w:val="center"/>
              <w:rPr>
                <w:rFonts w:cstheme="minorHAnsi"/>
                <w:sz w:val="20"/>
                <w:szCs w:val="20"/>
              </w:rPr>
            </w:pPr>
          </w:p>
          <w:p w:rsidR="00C91C09" w:rsidRPr="00310B16" w:rsidRDefault="00C91C09" w:rsidP="00C91C09">
            <w:pPr>
              <w:jc w:val="center"/>
              <w:rPr>
                <w:rFonts w:cstheme="minorHAnsi"/>
                <w:sz w:val="20"/>
                <w:szCs w:val="20"/>
              </w:rPr>
            </w:pPr>
            <w:r w:rsidRPr="00310B16">
              <w:rPr>
                <w:rFonts w:cstheme="minorHAnsi"/>
                <w:sz w:val="20"/>
                <w:szCs w:val="20"/>
              </w:rPr>
              <w:t>To find out what a LAN and a WAN are. To find out how we access the internet in school.</w:t>
            </w:r>
          </w:p>
          <w:p w:rsidR="00C91C09" w:rsidRPr="00310B16" w:rsidRDefault="00C91C09" w:rsidP="00C91C09">
            <w:pPr>
              <w:jc w:val="center"/>
              <w:rPr>
                <w:rFonts w:cstheme="minorHAnsi"/>
                <w:sz w:val="20"/>
                <w:szCs w:val="20"/>
              </w:rPr>
            </w:pPr>
          </w:p>
          <w:p w:rsidR="00C91C09" w:rsidRPr="00310B16" w:rsidRDefault="00C91C09" w:rsidP="00C91C09">
            <w:pPr>
              <w:jc w:val="center"/>
              <w:rPr>
                <w:rFonts w:cstheme="minorHAnsi"/>
                <w:sz w:val="20"/>
                <w:szCs w:val="20"/>
              </w:rPr>
            </w:pPr>
            <w:r w:rsidRPr="00310B16">
              <w:rPr>
                <w:rFonts w:cstheme="minorHAnsi"/>
                <w:sz w:val="20"/>
                <w:szCs w:val="20"/>
              </w:rPr>
              <w:t>To research and find out about the age of the internet. To think about what the future might hold.</w:t>
            </w:r>
          </w:p>
          <w:p w:rsidR="00C91C09" w:rsidRPr="00443560" w:rsidRDefault="00C91C09" w:rsidP="00C91C09">
            <w:pPr>
              <w:rPr>
                <w:rFonts w:ascii="Comic Sans MS" w:hAnsi="Comic Sans MS"/>
                <w:sz w:val="16"/>
                <w:szCs w:val="16"/>
              </w:rPr>
            </w:pPr>
          </w:p>
        </w:tc>
        <w:tc>
          <w:tcPr>
            <w:tcW w:w="2035" w:type="dxa"/>
          </w:tcPr>
          <w:p w:rsidR="00C91C09" w:rsidRDefault="00C91C09" w:rsidP="00C91C09">
            <w:pPr>
              <w:jc w:val="center"/>
              <w:rPr>
                <w:rFonts w:cstheme="minorHAnsi"/>
                <w:b/>
                <w:sz w:val="20"/>
                <w:szCs w:val="20"/>
              </w:rPr>
            </w:pPr>
            <w:r>
              <w:rPr>
                <w:rFonts w:cstheme="minorHAnsi"/>
                <w:b/>
                <w:sz w:val="20"/>
                <w:szCs w:val="20"/>
              </w:rPr>
              <w:t>Text Adventures</w:t>
            </w:r>
          </w:p>
          <w:p w:rsidR="00C91C09" w:rsidRDefault="00C91C09" w:rsidP="00C91C09">
            <w:pPr>
              <w:jc w:val="center"/>
            </w:pPr>
            <w:r>
              <w:t>To find out what a text-based adventure game is and to explore an example made in 2Create a Story. • To use 2Connect to plan a ‘Choose your own Adventure’ type story.</w:t>
            </w:r>
          </w:p>
          <w:p w:rsidR="00C91C09" w:rsidRDefault="00C91C09" w:rsidP="00C91C09">
            <w:pPr>
              <w:jc w:val="center"/>
            </w:pPr>
            <w:r>
              <w:t>• To use 2Connect plans for a story adventure to make the adventure using 2Create a Story.</w:t>
            </w:r>
          </w:p>
          <w:p w:rsidR="00C91C09" w:rsidRDefault="00C91C09" w:rsidP="00C91C09">
            <w:pPr>
              <w:jc w:val="center"/>
            </w:pPr>
            <w:r>
              <w:t>To read and understand given code for a text adventure game.</w:t>
            </w:r>
          </w:p>
          <w:p w:rsidR="00C91C09" w:rsidRPr="000B09AD" w:rsidRDefault="00C91C09" w:rsidP="00C91C09">
            <w:pPr>
              <w:jc w:val="center"/>
              <w:rPr>
                <w:rFonts w:cstheme="minorHAnsi"/>
                <w:sz w:val="20"/>
                <w:szCs w:val="20"/>
              </w:rPr>
            </w:pPr>
            <w:r>
              <w:t xml:space="preserve">To debug a text adventure. • To independently </w:t>
            </w:r>
            <w:r>
              <w:lastRenderedPageBreak/>
              <w:t>design and implement improvements to a text adventure game.</w:t>
            </w:r>
          </w:p>
        </w:tc>
        <w:tc>
          <w:tcPr>
            <w:tcW w:w="2127" w:type="dxa"/>
          </w:tcPr>
          <w:p w:rsidR="00C91C09" w:rsidRDefault="00C91C09" w:rsidP="00C91C09">
            <w:pPr>
              <w:jc w:val="center"/>
              <w:rPr>
                <w:rFonts w:cstheme="minorHAnsi"/>
                <w:b/>
                <w:sz w:val="20"/>
                <w:szCs w:val="20"/>
              </w:rPr>
            </w:pPr>
            <w:r w:rsidRPr="00310B16">
              <w:rPr>
                <w:rFonts w:cstheme="minorHAnsi"/>
                <w:b/>
                <w:sz w:val="20"/>
                <w:szCs w:val="20"/>
              </w:rPr>
              <w:lastRenderedPageBreak/>
              <w:t>Blogs</w:t>
            </w:r>
          </w:p>
          <w:p w:rsidR="00C91C09" w:rsidRPr="00310B16" w:rsidRDefault="00C91C09" w:rsidP="00C91C09">
            <w:pPr>
              <w:jc w:val="center"/>
              <w:rPr>
                <w:sz w:val="18"/>
                <w:szCs w:val="18"/>
              </w:rPr>
            </w:pPr>
            <w:r w:rsidRPr="00310B16">
              <w:rPr>
                <w:sz w:val="18"/>
                <w:szCs w:val="18"/>
              </w:rPr>
              <w:t>To identify the purpose of writing a blog. To identify the features of successful blog writing.</w:t>
            </w:r>
          </w:p>
          <w:p w:rsidR="00C91C09" w:rsidRPr="00310B16" w:rsidRDefault="00C91C09" w:rsidP="00C91C09">
            <w:pPr>
              <w:jc w:val="center"/>
              <w:rPr>
                <w:sz w:val="18"/>
                <w:szCs w:val="18"/>
              </w:rPr>
            </w:pPr>
          </w:p>
          <w:p w:rsidR="00C91C09" w:rsidRPr="00310B16" w:rsidRDefault="00C91C09" w:rsidP="00C91C09">
            <w:pPr>
              <w:jc w:val="center"/>
              <w:rPr>
                <w:sz w:val="18"/>
                <w:szCs w:val="18"/>
              </w:rPr>
            </w:pPr>
            <w:r w:rsidRPr="00310B16">
              <w:rPr>
                <w:sz w:val="18"/>
                <w:szCs w:val="18"/>
              </w:rPr>
              <w:t>To plan the theme and content for a blog.</w:t>
            </w:r>
          </w:p>
          <w:p w:rsidR="00C91C09" w:rsidRPr="00310B16" w:rsidRDefault="00C91C09" w:rsidP="00C91C09">
            <w:pPr>
              <w:jc w:val="center"/>
              <w:rPr>
                <w:sz w:val="18"/>
                <w:szCs w:val="18"/>
              </w:rPr>
            </w:pPr>
          </w:p>
          <w:p w:rsidR="00C91C09" w:rsidRPr="00482C57" w:rsidRDefault="00C91C09" w:rsidP="00C91C09">
            <w:pPr>
              <w:jc w:val="center"/>
              <w:rPr>
                <w:sz w:val="16"/>
                <w:szCs w:val="16"/>
              </w:rPr>
            </w:pPr>
            <w:r w:rsidRPr="00482C57">
              <w:rPr>
                <w:sz w:val="16"/>
                <w:szCs w:val="16"/>
              </w:rPr>
              <w:t>To consider the effect upon the audience of changing the visual properties of the blog.</w:t>
            </w:r>
          </w:p>
          <w:p w:rsidR="00C91C09" w:rsidRPr="00482C57" w:rsidRDefault="00C91C09" w:rsidP="00C91C09">
            <w:pPr>
              <w:jc w:val="center"/>
              <w:rPr>
                <w:sz w:val="16"/>
                <w:szCs w:val="16"/>
              </w:rPr>
            </w:pPr>
          </w:p>
          <w:p w:rsidR="00C91C09" w:rsidRPr="00482C57" w:rsidRDefault="00C91C09" w:rsidP="00C91C09">
            <w:pPr>
              <w:jc w:val="center"/>
              <w:rPr>
                <w:sz w:val="16"/>
                <w:szCs w:val="16"/>
              </w:rPr>
            </w:pPr>
            <w:r w:rsidRPr="00482C57">
              <w:rPr>
                <w:sz w:val="16"/>
                <w:szCs w:val="16"/>
              </w:rPr>
              <w:t>To understand how and why blog posts are approved by the teacher.</w:t>
            </w:r>
          </w:p>
          <w:p w:rsidR="00C91C09" w:rsidRPr="00482C57" w:rsidRDefault="00C91C09" w:rsidP="00C91C09">
            <w:pPr>
              <w:jc w:val="center"/>
              <w:rPr>
                <w:sz w:val="16"/>
                <w:szCs w:val="16"/>
              </w:rPr>
            </w:pPr>
          </w:p>
          <w:p w:rsidR="00C91C09" w:rsidRPr="00310B16" w:rsidRDefault="00C91C09" w:rsidP="00C91C09">
            <w:pPr>
              <w:jc w:val="center"/>
              <w:rPr>
                <w:rFonts w:cstheme="minorHAnsi"/>
                <w:sz w:val="20"/>
                <w:szCs w:val="20"/>
              </w:rPr>
            </w:pPr>
            <w:r w:rsidRPr="00482C57">
              <w:rPr>
                <w:sz w:val="16"/>
                <w:szCs w:val="16"/>
              </w:rPr>
              <w:t>To understand the importance of commenting on blogs. To peer-assess blogs against the agreed success criteria.</w:t>
            </w:r>
          </w:p>
        </w:tc>
        <w:tc>
          <w:tcPr>
            <w:tcW w:w="2187" w:type="dxa"/>
          </w:tcPr>
          <w:p w:rsidR="00C91C09" w:rsidRDefault="00C91C09" w:rsidP="00C91C09">
            <w:pPr>
              <w:jc w:val="center"/>
              <w:rPr>
                <w:rFonts w:cstheme="minorHAnsi"/>
                <w:b/>
                <w:sz w:val="20"/>
                <w:szCs w:val="20"/>
              </w:rPr>
            </w:pPr>
            <w:r w:rsidRPr="00310B16">
              <w:rPr>
                <w:rFonts w:cstheme="minorHAnsi"/>
                <w:b/>
                <w:sz w:val="20"/>
                <w:szCs w:val="20"/>
              </w:rPr>
              <w:t>Quizzing</w:t>
            </w:r>
          </w:p>
          <w:p w:rsidR="00C91C09" w:rsidRPr="00310B16" w:rsidRDefault="00C91C09" w:rsidP="00C91C09">
            <w:pPr>
              <w:jc w:val="center"/>
              <w:rPr>
                <w:rFonts w:cstheme="minorHAnsi"/>
                <w:sz w:val="20"/>
                <w:szCs w:val="20"/>
              </w:rPr>
            </w:pPr>
            <w:r w:rsidRPr="00310B16">
              <w:rPr>
                <w:rFonts w:cstheme="minorHAnsi"/>
                <w:sz w:val="20"/>
                <w:szCs w:val="20"/>
              </w:rPr>
              <w:t>To create a picture-based quiz for young pupils.</w:t>
            </w:r>
          </w:p>
          <w:p w:rsidR="00C91C09" w:rsidRPr="00310B16" w:rsidRDefault="00C91C09" w:rsidP="00C91C09">
            <w:pPr>
              <w:jc w:val="center"/>
              <w:rPr>
                <w:rFonts w:cstheme="minorHAnsi"/>
                <w:sz w:val="20"/>
                <w:szCs w:val="20"/>
              </w:rPr>
            </w:pPr>
          </w:p>
          <w:p w:rsidR="00C91C09" w:rsidRPr="00310B16" w:rsidRDefault="00C91C09" w:rsidP="00C91C09">
            <w:pPr>
              <w:jc w:val="center"/>
              <w:rPr>
                <w:rFonts w:cstheme="minorHAnsi"/>
                <w:sz w:val="20"/>
                <w:szCs w:val="20"/>
              </w:rPr>
            </w:pPr>
            <w:r w:rsidRPr="00310B16">
              <w:rPr>
                <w:rFonts w:cstheme="minorHAnsi"/>
                <w:sz w:val="20"/>
                <w:szCs w:val="20"/>
              </w:rPr>
              <w:t>To learn how to use the question types within 2Quiz.</w:t>
            </w:r>
          </w:p>
          <w:p w:rsidR="00C91C09" w:rsidRPr="00310B16" w:rsidRDefault="00C91C09" w:rsidP="00C91C09">
            <w:pPr>
              <w:jc w:val="center"/>
              <w:rPr>
                <w:rFonts w:cstheme="minorHAnsi"/>
                <w:sz w:val="20"/>
                <w:szCs w:val="20"/>
              </w:rPr>
            </w:pPr>
          </w:p>
          <w:p w:rsidR="00C91C09" w:rsidRPr="00310B16" w:rsidRDefault="00C91C09" w:rsidP="00C91C09">
            <w:pPr>
              <w:jc w:val="center"/>
              <w:rPr>
                <w:rFonts w:cstheme="minorHAnsi"/>
                <w:sz w:val="20"/>
                <w:szCs w:val="20"/>
              </w:rPr>
            </w:pPr>
            <w:r w:rsidRPr="00310B16">
              <w:rPr>
                <w:rFonts w:cstheme="minorHAnsi"/>
                <w:sz w:val="20"/>
                <w:szCs w:val="20"/>
              </w:rPr>
              <w:t>To make a quiz that requires the player to search a database.</w:t>
            </w:r>
          </w:p>
          <w:p w:rsidR="00C91C09" w:rsidRPr="00310B16" w:rsidRDefault="00C91C09" w:rsidP="00C91C09">
            <w:pPr>
              <w:jc w:val="center"/>
              <w:rPr>
                <w:rFonts w:cstheme="minorHAnsi"/>
                <w:sz w:val="20"/>
                <w:szCs w:val="20"/>
              </w:rPr>
            </w:pPr>
          </w:p>
          <w:p w:rsidR="00C91C09" w:rsidRPr="00310B16" w:rsidRDefault="00C91C09" w:rsidP="00C91C09">
            <w:pPr>
              <w:jc w:val="center"/>
              <w:rPr>
                <w:rFonts w:cstheme="minorHAnsi"/>
                <w:sz w:val="20"/>
                <w:szCs w:val="20"/>
              </w:rPr>
            </w:pPr>
            <w:r w:rsidRPr="00310B16">
              <w:rPr>
                <w:rFonts w:cstheme="minorHAnsi"/>
                <w:sz w:val="20"/>
                <w:szCs w:val="20"/>
              </w:rPr>
              <w:t>To make a quiz to test your teachers or parents</w:t>
            </w:r>
          </w:p>
        </w:tc>
      </w:tr>
      <w:tr w:rsidR="00C91C09" w:rsidRPr="00C4516D" w:rsidTr="00B116A4">
        <w:tc>
          <w:tcPr>
            <w:tcW w:w="1257" w:type="dxa"/>
          </w:tcPr>
          <w:p w:rsidR="00C91C09" w:rsidRPr="00C4516D" w:rsidRDefault="00C91C09" w:rsidP="00C91C09">
            <w:pPr>
              <w:rPr>
                <w:rFonts w:ascii="Comic Sans MS" w:hAnsi="Comic Sans MS"/>
                <w:sz w:val="16"/>
                <w:szCs w:val="16"/>
              </w:rPr>
            </w:pPr>
            <w:r w:rsidRPr="00C4516D">
              <w:rPr>
                <w:rFonts w:ascii="Comic Sans MS" w:hAnsi="Comic Sans MS"/>
                <w:sz w:val="16"/>
                <w:szCs w:val="16"/>
              </w:rPr>
              <w:lastRenderedPageBreak/>
              <w:t>P.E</w:t>
            </w:r>
          </w:p>
        </w:tc>
        <w:tc>
          <w:tcPr>
            <w:tcW w:w="2166" w:type="dxa"/>
          </w:tcPr>
          <w:p w:rsidR="00C91C09" w:rsidRPr="001B7BCB" w:rsidRDefault="00C91C09" w:rsidP="00C91C09">
            <w:pPr>
              <w:jc w:val="center"/>
              <w:rPr>
                <w:rFonts w:cstheme="minorHAnsi"/>
                <w:sz w:val="20"/>
                <w:szCs w:val="20"/>
              </w:rPr>
            </w:pPr>
            <w:r w:rsidRPr="001B7BCB">
              <w:rPr>
                <w:rFonts w:cstheme="minorHAnsi"/>
                <w:sz w:val="20"/>
                <w:szCs w:val="20"/>
              </w:rPr>
              <w:t>Gymnastics</w:t>
            </w:r>
          </w:p>
          <w:p w:rsidR="00C91C09" w:rsidRPr="001B7BCB" w:rsidRDefault="00C91C09" w:rsidP="00C91C09">
            <w:pPr>
              <w:jc w:val="center"/>
              <w:rPr>
                <w:rFonts w:cstheme="minorHAnsi"/>
                <w:sz w:val="20"/>
                <w:szCs w:val="20"/>
              </w:rPr>
            </w:pPr>
            <w:r w:rsidRPr="001B7BCB">
              <w:rPr>
                <w:rFonts w:cstheme="minorHAnsi"/>
                <w:sz w:val="20"/>
                <w:szCs w:val="20"/>
              </w:rPr>
              <w:t>Games</w:t>
            </w:r>
          </w:p>
        </w:tc>
        <w:tc>
          <w:tcPr>
            <w:tcW w:w="2101" w:type="dxa"/>
          </w:tcPr>
          <w:p w:rsidR="00C91C09" w:rsidRPr="001B7BCB" w:rsidRDefault="00C91C09" w:rsidP="00C91C09">
            <w:pPr>
              <w:jc w:val="center"/>
              <w:rPr>
                <w:rFonts w:cstheme="minorHAnsi"/>
                <w:sz w:val="20"/>
                <w:szCs w:val="20"/>
              </w:rPr>
            </w:pPr>
            <w:r>
              <w:rPr>
                <w:rFonts w:cstheme="minorHAnsi"/>
                <w:sz w:val="20"/>
                <w:szCs w:val="20"/>
              </w:rPr>
              <w:t>OAA</w:t>
            </w:r>
          </w:p>
          <w:p w:rsidR="00C91C09" w:rsidRPr="001B7BCB" w:rsidRDefault="00C91C09" w:rsidP="00C91C09">
            <w:pPr>
              <w:jc w:val="center"/>
              <w:rPr>
                <w:rFonts w:cstheme="minorHAnsi"/>
                <w:sz w:val="20"/>
                <w:szCs w:val="20"/>
              </w:rPr>
            </w:pPr>
            <w:r w:rsidRPr="001B7BCB">
              <w:rPr>
                <w:rFonts w:cstheme="minorHAnsi"/>
                <w:sz w:val="20"/>
                <w:szCs w:val="20"/>
              </w:rPr>
              <w:t>Games</w:t>
            </w:r>
          </w:p>
        </w:tc>
        <w:tc>
          <w:tcPr>
            <w:tcW w:w="2075" w:type="dxa"/>
          </w:tcPr>
          <w:p w:rsidR="00C91C09" w:rsidRPr="001B7BCB" w:rsidRDefault="00C91C09" w:rsidP="00C91C09">
            <w:pPr>
              <w:jc w:val="center"/>
              <w:rPr>
                <w:rFonts w:cstheme="minorHAnsi"/>
                <w:sz w:val="20"/>
                <w:szCs w:val="20"/>
              </w:rPr>
            </w:pPr>
            <w:r w:rsidRPr="001B7BCB">
              <w:rPr>
                <w:rFonts w:cstheme="minorHAnsi"/>
                <w:sz w:val="20"/>
                <w:szCs w:val="20"/>
              </w:rPr>
              <w:t>Dance</w:t>
            </w:r>
          </w:p>
          <w:p w:rsidR="00C91C09" w:rsidRPr="001B7BCB" w:rsidRDefault="00C91C09" w:rsidP="00C91C09">
            <w:pPr>
              <w:jc w:val="center"/>
              <w:rPr>
                <w:rFonts w:cstheme="minorHAnsi"/>
                <w:sz w:val="20"/>
                <w:szCs w:val="20"/>
              </w:rPr>
            </w:pPr>
            <w:r w:rsidRPr="001B7BCB">
              <w:rPr>
                <w:rFonts w:cstheme="minorHAnsi"/>
                <w:sz w:val="20"/>
                <w:szCs w:val="20"/>
              </w:rPr>
              <w:t>Games</w:t>
            </w:r>
          </w:p>
        </w:tc>
        <w:tc>
          <w:tcPr>
            <w:tcW w:w="2035" w:type="dxa"/>
          </w:tcPr>
          <w:p w:rsidR="00C91C09" w:rsidRPr="001B7BCB" w:rsidRDefault="00C91C09" w:rsidP="00C91C09">
            <w:pPr>
              <w:jc w:val="center"/>
              <w:rPr>
                <w:rFonts w:cstheme="minorHAnsi"/>
                <w:sz w:val="20"/>
                <w:szCs w:val="20"/>
              </w:rPr>
            </w:pPr>
            <w:r w:rsidRPr="001B7BCB">
              <w:rPr>
                <w:rFonts w:cstheme="minorHAnsi"/>
                <w:sz w:val="20"/>
                <w:szCs w:val="20"/>
              </w:rPr>
              <w:t>Dance</w:t>
            </w:r>
          </w:p>
          <w:p w:rsidR="00C91C09" w:rsidRPr="001B7BCB" w:rsidRDefault="00C91C09" w:rsidP="00C91C09">
            <w:pPr>
              <w:jc w:val="center"/>
              <w:rPr>
                <w:rFonts w:cstheme="minorHAnsi"/>
                <w:sz w:val="20"/>
                <w:szCs w:val="20"/>
              </w:rPr>
            </w:pPr>
            <w:r w:rsidRPr="001B7BCB">
              <w:rPr>
                <w:rFonts w:cstheme="minorHAnsi"/>
                <w:sz w:val="20"/>
                <w:szCs w:val="20"/>
              </w:rPr>
              <w:t>Games</w:t>
            </w:r>
          </w:p>
        </w:tc>
        <w:tc>
          <w:tcPr>
            <w:tcW w:w="2127" w:type="dxa"/>
          </w:tcPr>
          <w:p w:rsidR="00C91C09" w:rsidRPr="001B7BCB" w:rsidRDefault="00C91C09" w:rsidP="00C91C09">
            <w:pPr>
              <w:jc w:val="center"/>
              <w:rPr>
                <w:rFonts w:cstheme="minorHAnsi"/>
                <w:sz w:val="20"/>
                <w:szCs w:val="20"/>
              </w:rPr>
            </w:pPr>
            <w:r w:rsidRPr="001B7BCB">
              <w:rPr>
                <w:rFonts w:cstheme="minorHAnsi"/>
                <w:sz w:val="20"/>
                <w:szCs w:val="20"/>
              </w:rPr>
              <w:t>Athletics</w:t>
            </w:r>
          </w:p>
          <w:p w:rsidR="00C91C09" w:rsidRPr="001B7BCB" w:rsidRDefault="00C91C09" w:rsidP="00C91C09">
            <w:pPr>
              <w:jc w:val="center"/>
              <w:rPr>
                <w:rFonts w:cstheme="minorHAnsi"/>
                <w:sz w:val="20"/>
                <w:szCs w:val="20"/>
              </w:rPr>
            </w:pPr>
            <w:r w:rsidRPr="001B7BCB">
              <w:rPr>
                <w:rFonts w:cstheme="minorHAnsi"/>
                <w:sz w:val="20"/>
                <w:szCs w:val="20"/>
              </w:rPr>
              <w:t>Games</w:t>
            </w:r>
          </w:p>
        </w:tc>
        <w:tc>
          <w:tcPr>
            <w:tcW w:w="2187" w:type="dxa"/>
          </w:tcPr>
          <w:p w:rsidR="00C91C09" w:rsidRPr="001B7BCB" w:rsidRDefault="00C91C09" w:rsidP="00C91C09">
            <w:pPr>
              <w:jc w:val="center"/>
              <w:rPr>
                <w:rFonts w:cstheme="minorHAnsi"/>
                <w:sz w:val="20"/>
                <w:szCs w:val="20"/>
              </w:rPr>
            </w:pPr>
            <w:r w:rsidRPr="001B7BCB">
              <w:rPr>
                <w:rFonts w:cstheme="minorHAnsi"/>
                <w:sz w:val="20"/>
                <w:szCs w:val="20"/>
              </w:rPr>
              <w:t>Athletics</w:t>
            </w:r>
          </w:p>
          <w:p w:rsidR="00C91C09" w:rsidRPr="001B7BCB" w:rsidRDefault="00C91C09" w:rsidP="00C91C09">
            <w:pPr>
              <w:jc w:val="center"/>
              <w:rPr>
                <w:rFonts w:cstheme="minorHAnsi"/>
                <w:sz w:val="20"/>
                <w:szCs w:val="20"/>
              </w:rPr>
            </w:pPr>
            <w:r w:rsidRPr="001B7BCB">
              <w:rPr>
                <w:rFonts w:cstheme="minorHAnsi"/>
                <w:sz w:val="20"/>
                <w:szCs w:val="20"/>
              </w:rPr>
              <w:t>Games</w:t>
            </w:r>
          </w:p>
        </w:tc>
      </w:tr>
      <w:tr w:rsidR="00C91C09" w:rsidRPr="00C4516D" w:rsidTr="00B116A4">
        <w:tc>
          <w:tcPr>
            <w:tcW w:w="1257" w:type="dxa"/>
          </w:tcPr>
          <w:p w:rsidR="00C91C09" w:rsidRPr="00C4516D" w:rsidRDefault="00C91C09" w:rsidP="00C91C09">
            <w:pPr>
              <w:rPr>
                <w:rFonts w:ascii="Comic Sans MS" w:hAnsi="Comic Sans MS"/>
                <w:sz w:val="16"/>
                <w:szCs w:val="16"/>
              </w:rPr>
            </w:pPr>
            <w:r w:rsidRPr="00C4516D">
              <w:rPr>
                <w:rFonts w:ascii="Comic Sans MS" w:hAnsi="Comic Sans MS"/>
                <w:sz w:val="16"/>
                <w:szCs w:val="16"/>
              </w:rPr>
              <w:t>P.S.H.E</w:t>
            </w:r>
          </w:p>
        </w:tc>
        <w:tc>
          <w:tcPr>
            <w:tcW w:w="2166" w:type="dxa"/>
          </w:tcPr>
          <w:p w:rsidR="00C91C09" w:rsidRPr="00482C57" w:rsidRDefault="00C91C09" w:rsidP="00C91C09">
            <w:pPr>
              <w:jc w:val="center"/>
              <w:rPr>
                <w:rFonts w:cstheme="minorHAnsi"/>
                <w:b/>
                <w:sz w:val="20"/>
                <w:szCs w:val="20"/>
              </w:rPr>
            </w:pPr>
            <w:r w:rsidRPr="00482C57">
              <w:rPr>
                <w:rFonts w:cstheme="minorHAnsi"/>
                <w:b/>
                <w:sz w:val="20"/>
                <w:szCs w:val="20"/>
              </w:rPr>
              <w:t>Relationships</w:t>
            </w:r>
          </w:p>
          <w:p w:rsidR="00C91C09" w:rsidRPr="00962B36" w:rsidRDefault="00C91C09" w:rsidP="00C91C09">
            <w:pPr>
              <w:pStyle w:val="ListParagraph"/>
              <w:numPr>
                <w:ilvl w:val="0"/>
                <w:numId w:val="31"/>
              </w:numPr>
              <w:jc w:val="center"/>
              <w:rPr>
                <w:rFonts w:cstheme="minorHAnsi"/>
                <w:color w:val="2F5496" w:themeColor="accent5" w:themeShade="BF"/>
                <w:sz w:val="18"/>
                <w:szCs w:val="18"/>
              </w:rPr>
            </w:pPr>
            <w:r w:rsidRPr="00962B36">
              <w:rPr>
                <w:rFonts w:cstheme="minorHAnsi"/>
                <w:color w:val="2F5496" w:themeColor="accent5" w:themeShade="BF"/>
                <w:sz w:val="18"/>
                <w:szCs w:val="18"/>
              </w:rPr>
              <w:t>talk about the attributes of a good team.</w:t>
            </w:r>
          </w:p>
          <w:p w:rsidR="00C91C09" w:rsidRPr="00962B36" w:rsidRDefault="00C91C09" w:rsidP="00C91C09">
            <w:pPr>
              <w:pStyle w:val="ListParagraph"/>
              <w:numPr>
                <w:ilvl w:val="0"/>
                <w:numId w:val="31"/>
              </w:numPr>
              <w:jc w:val="center"/>
              <w:rPr>
                <w:rFonts w:cstheme="minorHAnsi"/>
                <w:color w:val="2F5496" w:themeColor="accent5" w:themeShade="BF"/>
                <w:sz w:val="18"/>
                <w:szCs w:val="18"/>
              </w:rPr>
            </w:pPr>
            <w:r w:rsidRPr="00962B36">
              <w:rPr>
                <w:rFonts w:cstheme="minorHAnsi"/>
                <w:color w:val="2F5496" w:themeColor="accent5" w:themeShade="BF"/>
                <w:sz w:val="18"/>
                <w:szCs w:val="18"/>
              </w:rPr>
              <w:t>accept that people have different opinions and know that I can politely disagree with others and offer my own opinion.</w:t>
            </w:r>
          </w:p>
          <w:p w:rsidR="00C91C09" w:rsidRPr="00962B36" w:rsidRDefault="00C91C09" w:rsidP="00C91C09">
            <w:pPr>
              <w:pStyle w:val="ListParagraph"/>
              <w:numPr>
                <w:ilvl w:val="0"/>
                <w:numId w:val="31"/>
              </w:numPr>
              <w:jc w:val="center"/>
              <w:rPr>
                <w:rFonts w:cstheme="minorHAnsi"/>
                <w:color w:val="2F5496" w:themeColor="accent5" w:themeShade="BF"/>
                <w:sz w:val="18"/>
                <w:szCs w:val="18"/>
              </w:rPr>
            </w:pPr>
            <w:r w:rsidRPr="00962B36">
              <w:rPr>
                <w:rFonts w:cstheme="minorHAnsi"/>
                <w:color w:val="2F5496" w:themeColor="accent5" w:themeShade="BF"/>
                <w:sz w:val="18"/>
                <w:szCs w:val="18"/>
              </w:rPr>
              <w:t>compromise and collaborate to ensure a task is completed.</w:t>
            </w:r>
          </w:p>
          <w:p w:rsidR="00C91C09" w:rsidRPr="00962B36" w:rsidRDefault="00C91C09" w:rsidP="00C91C09">
            <w:pPr>
              <w:pStyle w:val="ListParagraph"/>
              <w:numPr>
                <w:ilvl w:val="0"/>
                <w:numId w:val="31"/>
              </w:numPr>
              <w:jc w:val="center"/>
              <w:rPr>
                <w:rFonts w:cstheme="minorHAnsi"/>
                <w:color w:val="2F5496" w:themeColor="accent5" w:themeShade="BF"/>
                <w:sz w:val="18"/>
                <w:szCs w:val="18"/>
              </w:rPr>
            </w:pPr>
            <w:r w:rsidRPr="00962B36">
              <w:rPr>
                <w:rFonts w:cstheme="minorHAnsi"/>
                <w:color w:val="2F5496" w:themeColor="accent5" w:themeShade="BF"/>
                <w:sz w:val="18"/>
                <w:szCs w:val="18"/>
              </w:rPr>
              <w:t>identify hurtful behaviour and suggest ways I can help.</w:t>
            </w:r>
          </w:p>
          <w:p w:rsidR="00C91C09" w:rsidRPr="00962B36" w:rsidRDefault="00C91C09" w:rsidP="00C91C09">
            <w:pPr>
              <w:pStyle w:val="ListParagraph"/>
              <w:numPr>
                <w:ilvl w:val="0"/>
                <w:numId w:val="31"/>
              </w:numPr>
              <w:jc w:val="center"/>
              <w:rPr>
                <w:rFonts w:ascii="Comic Sans MS" w:hAnsi="Comic Sans MS"/>
                <w:sz w:val="20"/>
                <w:szCs w:val="20"/>
              </w:rPr>
            </w:pPr>
            <w:r w:rsidRPr="00962B36">
              <w:rPr>
                <w:rFonts w:cstheme="minorHAnsi"/>
                <w:color w:val="2F5496" w:themeColor="accent5" w:themeShade="BF"/>
                <w:sz w:val="18"/>
                <w:szCs w:val="18"/>
              </w:rPr>
              <w:t>understand the importance of shared responsibilities in helping a team to function successfully.</w:t>
            </w:r>
          </w:p>
        </w:tc>
        <w:tc>
          <w:tcPr>
            <w:tcW w:w="2101" w:type="dxa"/>
          </w:tcPr>
          <w:p w:rsidR="00C91C09" w:rsidRPr="00482C57" w:rsidRDefault="00C91C09" w:rsidP="00C91C09">
            <w:pPr>
              <w:jc w:val="center"/>
              <w:rPr>
                <w:rFonts w:cstheme="minorHAnsi"/>
                <w:b/>
                <w:sz w:val="20"/>
                <w:szCs w:val="20"/>
              </w:rPr>
            </w:pPr>
            <w:r w:rsidRPr="00482C57">
              <w:rPr>
                <w:rFonts w:cstheme="minorHAnsi"/>
                <w:b/>
                <w:sz w:val="20"/>
                <w:szCs w:val="20"/>
              </w:rPr>
              <w:t>Relationships</w:t>
            </w:r>
          </w:p>
          <w:p w:rsidR="00C91C09" w:rsidRPr="00962B36" w:rsidRDefault="00C91C09" w:rsidP="00C91C09">
            <w:pPr>
              <w:pStyle w:val="ListParagraph"/>
              <w:numPr>
                <w:ilvl w:val="0"/>
                <w:numId w:val="32"/>
              </w:numPr>
              <w:jc w:val="center"/>
              <w:rPr>
                <w:rFonts w:cstheme="minorHAnsi"/>
                <w:color w:val="538135" w:themeColor="accent6" w:themeShade="BF"/>
                <w:sz w:val="18"/>
                <w:szCs w:val="18"/>
              </w:rPr>
            </w:pPr>
            <w:r w:rsidRPr="00962B36">
              <w:rPr>
                <w:rFonts w:cstheme="minorHAnsi"/>
                <w:color w:val="538135" w:themeColor="accent6" w:themeShade="BF"/>
                <w:sz w:val="18"/>
                <w:szCs w:val="18"/>
              </w:rPr>
              <w:t>identify different ways to calm down when I am feeling angry or upset.</w:t>
            </w:r>
          </w:p>
          <w:p w:rsidR="00C91C09" w:rsidRPr="00962B36" w:rsidRDefault="00C91C09" w:rsidP="00C91C09">
            <w:pPr>
              <w:pStyle w:val="ListParagraph"/>
              <w:numPr>
                <w:ilvl w:val="0"/>
                <w:numId w:val="32"/>
              </w:numPr>
              <w:jc w:val="center"/>
              <w:rPr>
                <w:rFonts w:cstheme="minorHAnsi"/>
                <w:color w:val="538135" w:themeColor="accent6" w:themeShade="BF"/>
                <w:sz w:val="18"/>
                <w:szCs w:val="18"/>
              </w:rPr>
            </w:pPr>
            <w:r w:rsidRPr="00962B36">
              <w:rPr>
                <w:rFonts w:cstheme="minorHAnsi"/>
                <w:color w:val="538135" w:themeColor="accent6" w:themeShade="BF"/>
                <w:sz w:val="18"/>
                <w:szCs w:val="18"/>
              </w:rPr>
              <w:t>identify negative influences on my behaviour and suggest ways that I can resist these influences.</w:t>
            </w:r>
          </w:p>
          <w:p w:rsidR="00C91C09" w:rsidRPr="00962B36" w:rsidRDefault="00C91C09" w:rsidP="00C91C09">
            <w:pPr>
              <w:pStyle w:val="ListParagraph"/>
              <w:numPr>
                <w:ilvl w:val="0"/>
                <w:numId w:val="32"/>
              </w:numPr>
              <w:jc w:val="center"/>
              <w:rPr>
                <w:rFonts w:cstheme="minorHAnsi"/>
                <w:color w:val="538135" w:themeColor="accent6" w:themeShade="BF"/>
                <w:sz w:val="18"/>
                <w:szCs w:val="18"/>
              </w:rPr>
            </w:pPr>
            <w:r w:rsidRPr="00962B36">
              <w:rPr>
                <w:rFonts w:cstheme="minorHAnsi"/>
                <w:color w:val="538135" w:themeColor="accent6" w:themeShade="BF"/>
                <w:sz w:val="18"/>
                <w:szCs w:val="18"/>
              </w:rPr>
              <w:t>explain when it is right to keep a secret, when it is not and who to talk to about this.</w:t>
            </w:r>
          </w:p>
          <w:p w:rsidR="00C91C09" w:rsidRPr="00962B36" w:rsidRDefault="00C91C09" w:rsidP="00C91C09">
            <w:pPr>
              <w:pStyle w:val="ListParagraph"/>
              <w:numPr>
                <w:ilvl w:val="0"/>
                <w:numId w:val="32"/>
              </w:numPr>
              <w:jc w:val="center"/>
              <w:rPr>
                <w:rFonts w:cstheme="minorHAnsi"/>
                <w:color w:val="538135" w:themeColor="accent6" w:themeShade="BF"/>
                <w:sz w:val="18"/>
                <w:szCs w:val="18"/>
              </w:rPr>
            </w:pPr>
            <w:r w:rsidRPr="00962B36">
              <w:rPr>
                <w:rFonts w:cstheme="minorHAnsi"/>
                <w:color w:val="538135" w:themeColor="accent6" w:themeShade="BF"/>
                <w:sz w:val="18"/>
                <w:szCs w:val="18"/>
              </w:rPr>
              <w:t>recognise healthy and unhealthy relationships.</w:t>
            </w:r>
          </w:p>
          <w:p w:rsidR="00C91C09" w:rsidRPr="00482C57" w:rsidRDefault="00C91C09" w:rsidP="00C91C09">
            <w:pPr>
              <w:jc w:val="center"/>
              <w:rPr>
                <w:rFonts w:ascii="Comic Sans MS" w:hAnsi="Comic Sans MS"/>
                <w:b/>
                <w:sz w:val="20"/>
                <w:szCs w:val="20"/>
              </w:rPr>
            </w:pPr>
          </w:p>
        </w:tc>
        <w:tc>
          <w:tcPr>
            <w:tcW w:w="2075" w:type="dxa"/>
          </w:tcPr>
          <w:p w:rsidR="00C91C09" w:rsidRPr="00482C57" w:rsidRDefault="00C91C09" w:rsidP="00C91C09">
            <w:pPr>
              <w:jc w:val="center"/>
              <w:rPr>
                <w:rFonts w:ascii="Comic Sans MS" w:hAnsi="Comic Sans MS"/>
                <w:b/>
                <w:sz w:val="20"/>
                <w:szCs w:val="20"/>
              </w:rPr>
            </w:pPr>
            <w:r w:rsidRPr="00482C57">
              <w:rPr>
                <w:rFonts w:cstheme="minorHAnsi"/>
                <w:b/>
                <w:sz w:val="20"/>
                <w:szCs w:val="20"/>
              </w:rPr>
              <w:t>Living in the Wider</w:t>
            </w:r>
            <w:r w:rsidRPr="00482C57">
              <w:rPr>
                <w:rFonts w:cstheme="minorHAnsi"/>
                <w:sz w:val="20"/>
                <w:szCs w:val="20"/>
              </w:rPr>
              <w:t xml:space="preserve"> </w:t>
            </w:r>
          </w:p>
          <w:p w:rsidR="00C91C09" w:rsidRPr="000E5FC8" w:rsidRDefault="00C91C09" w:rsidP="00C91C09">
            <w:pPr>
              <w:pStyle w:val="ListParagraph"/>
              <w:numPr>
                <w:ilvl w:val="0"/>
                <w:numId w:val="33"/>
              </w:numPr>
              <w:jc w:val="center"/>
              <w:rPr>
                <w:rFonts w:cstheme="minorHAnsi"/>
                <w:color w:val="7030A0"/>
                <w:sz w:val="18"/>
                <w:szCs w:val="18"/>
              </w:rPr>
            </w:pPr>
            <w:r w:rsidRPr="000E5FC8">
              <w:rPr>
                <w:rFonts w:cstheme="minorHAnsi"/>
                <w:color w:val="7030A0"/>
                <w:sz w:val="18"/>
                <w:szCs w:val="18"/>
              </w:rPr>
              <w:t>talk about the range of faiths and ethnicities in our nation and identify ways of showing respect to all people.</w:t>
            </w:r>
          </w:p>
          <w:p w:rsidR="00C91C09" w:rsidRPr="000E5FC8" w:rsidRDefault="00C91C09" w:rsidP="00C91C09">
            <w:pPr>
              <w:pStyle w:val="ListParagraph"/>
              <w:numPr>
                <w:ilvl w:val="0"/>
                <w:numId w:val="33"/>
              </w:numPr>
              <w:jc w:val="center"/>
              <w:rPr>
                <w:rFonts w:cstheme="minorHAnsi"/>
                <w:color w:val="7030A0"/>
                <w:sz w:val="18"/>
                <w:szCs w:val="18"/>
              </w:rPr>
            </w:pPr>
            <w:r w:rsidRPr="000E5FC8">
              <w:rPr>
                <w:rFonts w:cstheme="minorHAnsi"/>
                <w:color w:val="7030A0"/>
                <w:sz w:val="18"/>
                <w:szCs w:val="18"/>
              </w:rPr>
              <w:t>explain what a community is and what it means to belong to one.</w:t>
            </w:r>
          </w:p>
          <w:p w:rsidR="00C91C09" w:rsidRPr="000E5FC8" w:rsidRDefault="00C91C09" w:rsidP="00C91C09">
            <w:pPr>
              <w:pStyle w:val="ListParagraph"/>
              <w:numPr>
                <w:ilvl w:val="0"/>
                <w:numId w:val="33"/>
              </w:numPr>
              <w:jc w:val="center"/>
              <w:rPr>
                <w:rFonts w:cstheme="minorHAnsi"/>
                <w:color w:val="7030A0"/>
                <w:sz w:val="18"/>
                <w:szCs w:val="18"/>
              </w:rPr>
            </w:pPr>
            <w:r w:rsidRPr="000E5FC8">
              <w:rPr>
                <w:rFonts w:cstheme="minorHAnsi"/>
                <w:color w:val="7030A0"/>
                <w:sz w:val="18"/>
                <w:szCs w:val="18"/>
              </w:rPr>
              <w:t>explain why and how laws are made and identify what might happen if laws are broken.</w:t>
            </w:r>
          </w:p>
          <w:p w:rsidR="00C91C09" w:rsidRPr="000E5FC8" w:rsidRDefault="00C91C09" w:rsidP="00C91C09">
            <w:pPr>
              <w:pStyle w:val="ListParagraph"/>
              <w:numPr>
                <w:ilvl w:val="0"/>
                <w:numId w:val="33"/>
              </w:numPr>
              <w:jc w:val="center"/>
              <w:rPr>
                <w:rFonts w:cstheme="minorHAnsi"/>
                <w:color w:val="00B050"/>
                <w:sz w:val="18"/>
                <w:szCs w:val="18"/>
              </w:rPr>
            </w:pPr>
            <w:r w:rsidRPr="000E5FC8">
              <w:rPr>
                <w:rFonts w:cstheme="minorHAnsi"/>
                <w:color w:val="00B050"/>
                <w:sz w:val="18"/>
                <w:szCs w:val="18"/>
              </w:rPr>
              <w:t>identify the benefits of the Internet and know how to look after my digital wellbeing.</w:t>
            </w:r>
          </w:p>
          <w:p w:rsidR="00C91C09" w:rsidRPr="000E5FC8" w:rsidRDefault="00C91C09" w:rsidP="00C91C09">
            <w:pPr>
              <w:pStyle w:val="ListParagraph"/>
              <w:numPr>
                <w:ilvl w:val="0"/>
                <w:numId w:val="33"/>
              </w:numPr>
              <w:jc w:val="center"/>
              <w:rPr>
                <w:rFonts w:cstheme="minorHAnsi"/>
                <w:color w:val="00B050"/>
                <w:sz w:val="18"/>
                <w:szCs w:val="18"/>
              </w:rPr>
            </w:pPr>
            <w:r w:rsidRPr="000E5FC8">
              <w:rPr>
                <w:rFonts w:cstheme="minorHAnsi"/>
                <w:color w:val="00B050"/>
                <w:sz w:val="18"/>
                <w:szCs w:val="18"/>
              </w:rPr>
              <w:t xml:space="preserve">know how to stay safe, healthy and happy online and when I use </w:t>
            </w:r>
            <w:r w:rsidRPr="000E5FC8">
              <w:rPr>
                <w:rFonts w:cstheme="minorHAnsi"/>
                <w:color w:val="00B050"/>
                <w:sz w:val="18"/>
                <w:szCs w:val="18"/>
              </w:rPr>
              <w:lastRenderedPageBreak/>
              <w:t>digital technology.</w:t>
            </w:r>
          </w:p>
          <w:p w:rsidR="00C91C09" w:rsidRPr="000E5FC8" w:rsidRDefault="00C91C09" w:rsidP="00C91C09">
            <w:pPr>
              <w:pStyle w:val="ListParagraph"/>
              <w:numPr>
                <w:ilvl w:val="0"/>
                <w:numId w:val="33"/>
              </w:numPr>
              <w:jc w:val="center"/>
              <w:rPr>
                <w:rFonts w:cstheme="minorHAnsi"/>
                <w:color w:val="00B050"/>
                <w:sz w:val="18"/>
                <w:szCs w:val="18"/>
              </w:rPr>
            </w:pPr>
            <w:r w:rsidRPr="000E5FC8">
              <w:rPr>
                <w:rFonts w:cstheme="minorHAnsi"/>
                <w:color w:val="00B050"/>
                <w:sz w:val="18"/>
                <w:szCs w:val="18"/>
              </w:rPr>
              <w:t>know how to develop safe, respectful and healthy online relationships and can recognise the signs of inappropriate and harmful online relationships.</w:t>
            </w:r>
          </w:p>
        </w:tc>
        <w:tc>
          <w:tcPr>
            <w:tcW w:w="2035" w:type="dxa"/>
          </w:tcPr>
          <w:p w:rsidR="00C91C09" w:rsidRPr="00482C57" w:rsidRDefault="00C91C09" w:rsidP="00C91C09">
            <w:pPr>
              <w:jc w:val="center"/>
              <w:rPr>
                <w:rFonts w:cstheme="minorHAnsi"/>
                <w:b/>
                <w:sz w:val="20"/>
                <w:szCs w:val="20"/>
              </w:rPr>
            </w:pPr>
            <w:r w:rsidRPr="00482C57">
              <w:rPr>
                <w:rFonts w:cstheme="minorHAnsi"/>
                <w:b/>
                <w:sz w:val="20"/>
                <w:szCs w:val="20"/>
              </w:rPr>
              <w:lastRenderedPageBreak/>
              <w:t>Living in the Wider World</w:t>
            </w:r>
          </w:p>
          <w:p w:rsidR="00C91C09" w:rsidRPr="000E5FC8" w:rsidRDefault="00C91C09" w:rsidP="00C91C09">
            <w:pPr>
              <w:pStyle w:val="ListParagraph"/>
              <w:numPr>
                <w:ilvl w:val="0"/>
                <w:numId w:val="34"/>
              </w:numPr>
              <w:jc w:val="center"/>
              <w:rPr>
                <w:rFonts w:cstheme="minorHAnsi"/>
                <w:color w:val="00B050"/>
                <w:sz w:val="18"/>
                <w:szCs w:val="18"/>
              </w:rPr>
            </w:pPr>
            <w:r w:rsidRPr="000E5FC8">
              <w:rPr>
                <w:rFonts w:cstheme="minorHAnsi"/>
                <w:color w:val="00B050"/>
                <w:sz w:val="18"/>
                <w:szCs w:val="18"/>
              </w:rPr>
              <w:t>know how to use social media responsibly to protect the health, wellbeing and rights of all.</w:t>
            </w:r>
          </w:p>
          <w:p w:rsidR="00C91C09" w:rsidRPr="000E5FC8" w:rsidRDefault="00C91C09" w:rsidP="00C91C09">
            <w:pPr>
              <w:pStyle w:val="ListParagraph"/>
              <w:numPr>
                <w:ilvl w:val="0"/>
                <w:numId w:val="34"/>
              </w:numPr>
              <w:jc w:val="center"/>
              <w:rPr>
                <w:rFonts w:cstheme="minorHAnsi"/>
                <w:color w:val="00B050"/>
                <w:sz w:val="18"/>
                <w:szCs w:val="18"/>
              </w:rPr>
            </w:pPr>
            <w:r w:rsidRPr="000E5FC8">
              <w:rPr>
                <w:rFonts w:cstheme="minorHAnsi"/>
                <w:color w:val="00B050"/>
                <w:sz w:val="18"/>
                <w:szCs w:val="18"/>
              </w:rPr>
              <w:t>know what online bullying is and what to do if I see or experience it to help make it stop.</w:t>
            </w:r>
          </w:p>
          <w:p w:rsidR="00C91C09" w:rsidRDefault="00C91C09" w:rsidP="00C91C09">
            <w:pPr>
              <w:pStyle w:val="ListParagraph"/>
              <w:numPr>
                <w:ilvl w:val="0"/>
                <w:numId w:val="34"/>
              </w:numPr>
              <w:jc w:val="center"/>
              <w:rPr>
                <w:rFonts w:cstheme="minorHAnsi"/>
                <w:color w:val="BF8F00" w:themeColor="accent4" w:themeShade="BF"/>
                <w:sz w:val="18"/>
                <w:szCs w:val="18"/>
              </w:rPr>
            </w:pPr>
            <w:r w:rsidRPr="000E5FC8">
              <w:rPr>
                <w:rFonts w:cstheme="minorHAnsi"/>
                <w:color w:val="00B050"/>
                <w:sz w:val="18"/>
                <w:szCs w:val="18"/>
              </w:rPr>
              <w:t>understand not all information online is true and know how to assess the reliability of both text and images.</w:t>
            </w:r>
          </w:p>
          <w:p w:rsidR="00C91C09" w:rsidRPr="000E5FC8" w:rsidRDefault="00C91C09" w:rsidP="00C91C09">
            <w:pPr>
              <w:pStyle w:val="ListParagraph"/>
              <w:numPr>
                <w:ilvl w:val="0"/>
                <w:numId w:val="34"/>
              </w:numPr>
              <w:jc w:val="center"/>
              <w:rPr>
                <w:rFonts w:cstheme="minorHAnsi"/>
                <w:color w:val="BF8F00" w:themeColor="accent4" w:themeShade="BF"/>
                <w:sz w:val="18"/>
                <w:szCs w:val="18"/>
              </w:rPr>
            </w:pPr>
            <w:r w:rsidRPr="000E5FC8">
              <w:rPr>
                <w:rFonts w:cstheme="minorHAnsi"/>
                <w:color w:val="BF8F00" w:themeColor="accent4" w:themeShade="BF"/>
                <w:sz w:val="18"/>
                <w:szCs w:val="18"/>
              </w:rPr>
              <w:t>explain some financial risks we might encounter and can discuss how we can avoid them.</w:t>
            </w:r>
          </w:p>
          <w:p w:rsidR="00C91C09" w:rsidRPr="000E5FC8" w:rsidRDefault="00C91C09" w:rsidP="00C91C09">
            <w:pPr>
              <w:pStyle w:val="ListParagraph"/>
              <w:numPr>
                <w:ilvl w:val="0"/>
                <w:numId w:val="34"/>
              </w:numPr>
              <w:jc w:val="center"/>
              <w:rPr>
                <w:rFonts w:cstheme="minorHAnsi"/>
                <w:color w:val="BF8F00" w:themeColor="accent4" w:themeShade="BF"/>
                <w:sz w:val="18"/>
                <w:szCs w:val="18"/>
              </w:rPr>
            </w:pPr>
            <w:r w:rsidRPr="000E5FC8">
              <w:rPr>
                <w:rFonts w:cstheme="minorHAnsi"/>
                <w:color w:val="BF8F00" w:themeColor="accent4" w:themeShade="BF"/>
                <w:sz w:val="18"/>
                <w:szCs w:val="18"/>
              </w:rPr>
              <w:lastRenderedPageBreak/>
              <w:t>understand how retailers try to influence our spending.</w:t>
            </w:r>
          </w:p>
          <w:p w:rsidR="00C91C09" w:rsidRPr="000E5FC8" w:rsidRDefault="00C91C09" w:rsidP="00C91C09">
            <w:pPr>
              <w:pStyle w:val="ListParagraph"/>
              <w:numPr>
                <w:ilvl w:val="0"/>
                <w:numId w:val="34"/>
              </w:numPr>
              <w:jc w:val="center"/>
              <w:rPr>
                <w:rFonts w:cstheme="minorHAnsi"/>
                <w:color w:val="BF8F00" w:themeColor="accent4" w:themeShade="BF"/>
                <w:sz w:val="18"/>
                <w:szCs w:val="18"/>
              </w:rPr>
            </w:pPr>
            <w:r w:rsidRPr="000E5FC8">
              <w:rPr>
                <w:rFonts w:cstheme="minorHAnsi"/>
                <w:color w:val="BF8F00" w:themeColor="accent4" w:themeShade="BF"/>
                <w:sz w:val="18"/>
                <w:szCs w:val="18"/>
              </w:rPr>
              <w:t>discuss choices we have when we spend our money.</w:t>
            </w:r>
          </w:p>
          <w:p w:rsidR="00C91C09" w:rsidRPr="000E5FC8" w:rsidRDefault="00C91C09" w:rsidP="00C91C09">
            <w:pPr>
              <w:pStyle w:val="ListParagraph"/>
              <w:numPr>
                <w:ilvl w:val="0"/>
                <w:numId w:val="34"/>
              </w:numPr>
              <w:jc w:val="center"/>
              <w:rPr>
                <w:rFonts w:ascii="Comic Sans MS" w:hAnsi="Comic Sans MS"/>
                <w:b/>
                <w:sz w:val="20"/>
                <w:szCs w:val="20"/>
              </w:rPr>
            </w:pPr>
            <w:r w:rsidRPr="000E5FC8">
              <w:rPr>
                <w:rFonts w:cstheme="minorHAnsi"/>
                <w:color w:val="BF8F00" w:themeColor="accent4" w:themeShade="BF"/>
                <w:sz w:val="18"/>
                <w:szCs w:val="18"/>
              </w:rPr>
              <w:t>discuss reasons and consequences of borrowing money.</w:t>
            </w:r>
          </w:p>
        </w:tc>
        <w:tc>
          <w:tcPr>
            <w:tcW w:w="2127" w:type="dxa"/>
          </w:tcPr>
          <w:p w:rsidR="00C91C09" w:rsidRPr="00482C57" w:rsidRDefault="00C91C09" w:rsidP="00C91C09">
            <w:pPr>
              <w:jc w:val="center"/>
              <w:rPr>
                <w:rFonts w:cstheme="minorHAnsi"/>
                <w:b/>
                <w:sz w:val="20"/>
                <w:szCs w:val="20"/>
              </w:rPr>
            </w:pPr>
            <w:r w:rsidRPr="00482C57">
              <w:rPr>
                <w:rFonts w:cstheme="minorHAnsi"/>
                <w:b/>
                <w:sz w:val="20"/>
                <w:szCs w:val="20"/>
              </w:rPr>
              <w:lastRenderedPageBreak/>
              <w:t>Health &amp; Well-Being</w:t>
            </w:r>
          </w:p>
          <w:p w:rsidR="00C91C09" w:rsidRPr="000E5FC8" w:rsidRDefault="00C91C09" w:rsidP="00C91C09">
            <w:pPr>
              <w:pStyle w:val="ListParagraph"/>
              <w:numPr>
                <w:ilvl w:val="0"/>
                <w:numId w:val="35"/>
              </w:numPr>
              <w:jc w:val="center"/>
              <w:rPr>
                <w:rFonts w:cstheme="minorHAnsi"/>
                <w:color w:val="C00000"/>
                <w:sz w:val="18"/>
                <w:szCs w:val="18"/>
              </w:rPr>
            </w:pPr>
            <w:r w:rsidRPr="000E5FC8">
              <w:rPr>
                <w:rFonts w:cstheme="minorHAnsi"/>
                <w:color w:val="C00000"/>
                <w:sz w:val="18"/>
                <w:szCs w:val="18"/>
              </w:rPr>
              <w:t>understand the link between thoughts, feelings and behaviours.</w:t>
            </w:r>
          </w:p>
          <w:p w:rsidR="00C91C09" w:rsidRPr="000E5FC8" w:rsidRDefault="00C91C09" w:rsidP="00C91C09">
            <w:pPr>
              <w:pStyle w:val="ListParagraph"/>
              <w:numPr>
                <w:ilvl w:val="0"/>
                <w:numId w:val="35"/>
              </w:numPr>
              <w:jc w:val="center"/>
              <w:rPr>
                <w:rFonts w:cstheme="minorHAnsi"/>
                <w:color w:val="C00000"/>
                <w:sz w:val="18"/>
                <w:szCs w:val="18"/>
              </w:rPr>
            </w:pPr>
            <w:r w:rsidRPr="000E5FC8">
              <w:rPr>
                <w:rFonts w:cstheme="minorHAnsi"/>
                <w:color w:val="C00000"/>
                <w:sz w:val="18"/>
                <w:szCs w:val="18"/>
              </w:rPr>
              <w:t>understand the concept and impact of positive thinking.</w:t>
            </w:r>
          </w:p>
          <w:p w:rsidR="00C91C09" w:rsidRPr="000E5FC8" w:rsidRDefault="00C91C09" w:rsidP="00C91C09">
            <w:pPr>
              <w:pStyle w:val="ListParagraph"/>
              <w:numPr>
                <w:ilvl w:val="0"/>
                <w:numId w:val="35"/>
              </w:numPr>
              <w:jc w:val="center"/>
              <w:rPr>
                <w:rFonts w:cstheme="minorHAnsi"/>
                <w:color w:val="C00000"/>
                <w:sz w:val="18"/>
                <w:szCs w:val="18"/>
              </w:rPr>
            </w:pPr>
            <w:r w:rsidRPr="000E5FC8">
              <w:rPr>
                <w:rFonts w:cstheme="minorHAnsi"/>
                <w:color w:val="C00000"/>
                <w:sz w:val="18"/>
                <w:szCs w:val="18"/>
              </w:rPr>
              <w:t>recognise and manage uncomfortable feelings.</w:t>
            </w:r>
          </w:p>
          <w:p w:rsidR="00C91C09" w:rsidRPr="000E5FC8" w:rsidRDefault="00C91C09" w:rsidP="00C91C09">
            <w:pPr>
              <w:pStyle w:val="ListParagraph"/>
              <w:numPr>
                <w:ilvl w:val="0"/>
                <w:numId w:val="35"/>
              </w:numPr>
              <w:jc w:val="center"/>
              <w:rPr>
                <w:rFonts w:cstheme="minorHAnsi"/>
                <w:color w:val="C00000"/>
                <w:sz w:val="18"/>
                <w:szCs w:val="18"/>
              </w:rPr>
            </w:pPr>
            <w:r w:rsidRPr="000E5FC8">
              <w:rPr>
                <w:rFonts w:cstheme="minorHAnsi"/>
                <w:color w:val="C00000"/>
                <w:sz w:val="18"/>
                <w:szCs w:val="18"/>
              </w:rPr>
              <w:t>understand the importance of making good choices.</w:t>
            </w:r>
          </w:p>
          <w:p w:rsidR="00C91C09" w:rsidRPr="000E5FC8" w:rsidRDefault="00C91C09" w:rsidP="00C91C09">
            <w:pPr>
              <w:pStyle w:val="ListParagraph"/>
              <w:numPr>
                <w:ilvl w:val="0"/>
                <w:numId w:val="35"/>
              </w:numPr>
              <w:jc w:val="center"/>
              <w:rPr>
                <w:rFonts w:cstheme="minorHAnsi"/>
                <w:color w:val="C00000"/>
                <w:sz w:val="18"/>
                <w:szCs w:val="18"/>
              </w:rPr>
            </w:pPr>
            <w:r w:rsidRPr="000E5FC8">
              <w:rPr>
                <w:rFonts w:cstheme="minorHAnsi"/>
                <w:color w:val="C00000"/>
                <w:sz w:val="18"/>
                <w:szCs w:val="18"/>
              </w:rPr>
              <w:t>use mindfulness techniques in my everyday life.</w:t>
            </w:r>
          </w:p>
          <w:p w:rsidR="00C91C09" w:rsidRPr="000E5FC8" w:rsidRDefault="00C91C09" w:rsidP="00C91C09">
            <w:pPr>
              <w:pStyle w:val="ListParagraph"/>
              <w:numPr>
                <w:ilvl w:val="0"/>
                <w:numId w:val="35"/>
              </w:numPr>
              <w:jc w:val="center"/>
              <w:rPr>
                <w:rFonts w:ascii="Comic Sans MS" w:hAnsi="Comic Sans MS"/>
                <w:sz w:val="20"/>
                <w:szCs w:val="20"/>
              </w:rPr>
            </w:pPr>
            <w:r w:rsidRPr="000E5FC8">
              <w:rPr>
                <w:rFonts w:cstheme="minorHAnsi"/>
                <w:color w:val="C00000"/>
                <w:sz w:val="18"/>
                <w:szCs w:val="18"/>
              </w:rPr>
              <w:t xml:space="preserve">apply a growth </w:t>
            </w:r>
            <w:proofErr w:type="spellStart"/>
            <w:r w:rsidRPr="000E5FC8">
              <w:rPr>
                <w:rFonts w:cstheme="minorHAnsi"/>
                <w:color w:val="C00000"/>
                <w:sz w:val="18"/>
                <w:szCs w:val="18"/>
              </w:rPr>
              <w:t>mindset</w:t>
            </w:r>
            <w:proofErr w:type="spellEnd"/>
            <w:r w:rsidRPr="000E5FC8">
              <w:rPr>
                <w:rFonts w:cstheme="minorHAnsi"/>
                <w:color w:val="C00000"/>
                <w:sz w:val="18"/>
                <w:szCs w:val="18"/>
              </w:rPr>
              <w:t xml:space="preserve"> in my everyday life.</w:t>
            </w:r>
          </w:p>
        </w:tc>
        <w:tc>
          <w:tcPr>
            <w:tcW w:w="2187" w:type="dxa"/>
          </w:tcPr>
          <w:p w:rsidR="00C91C09" w:rsidRPr="00482C57" w:rsidRDefault="00C91C09" w:rsidP="00C91C09">
            <w:pPr>
              <w:jc w:val="center"/>
              <w:rPr>
                <w:rFonts w:cstheme="minorHAnsi"/>
                <w:b/>
                <w:sz w:val="20"/>
                <w:szCs w:val="20"/>
              </w:rPr>
            </w:pPr>
            <w:r w:rsidRPr="00482C57">
              <w:rPr>
                <w:rFonts w:cstheme="minorHAnsi"/>
                <w:b/>
                <w:sz w:val="20"/>
                <w:szCs w:val="20"/>
              </w:rPr>
              <w:t>Health &amp; Well-Being</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know that my body belongs to me and that I have control over what happens to it.</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understand why getting enough exercise and enough sleep is important.</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understand how to take care of my body.</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understand the harmful effects of using drugs, including alcohol and tobacco.</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understand what a positive body image is.</w:t>
            </w:r>
          </w:p>
          <w:p w:rsidR="00C91C09" w:rsidRPr="000E5FC8" w:rsidRDefault="00C91C09" w:rsidP="00C91C09">
            <w:pPr>
              <w:pStyle w:val="ListParagraph"/>
              <w:numPr>
                <w:ilvl w:val="0"/>
                <w:numId w:val="36"/>
              </w:numPr>
              <w:jc w:val="center"/>
              <w:rPr>
                <w:rFonts w:cstheme="minorHAnsi"/>
                <w:color w:val="4EB918"/>
                <w:sz w:val="18"/>
                <w:szCs w:val="18"/>
              </w:rPr>
            </w:pPr>
            <w:r w:rsidRPr="000E5FC8">
              <w:rPr>
                <w:rFonts w:cstheme="minorHAnsi"/>
                <w:color w:val="4EB918"/>
                <w:sz w:val="18"/>
                <w:szCs w:val="18"/>
              </w:rPr>
              <w:t>make informed choices in order to look after my physical and mental health.</w:t>
            </w:r>
          </w:p>
          <w:p w:rsidR="00C91C09" w:rsidRPr="00482C57" w:rsidRDefault="00C91C09" w:rsidP="00C91C09">
            <w:pPr>
              <w:jc w:val="center"/>
              <w:rPr>
                <w:rFonts w:ascii="Comic Sans MS" w:hAnsi="Comic Sans MS"/>
                <w:sz w:val="20"/>
                <w:szCs w:val="20"/>
              </w:rPr>
            </w:pPr>
          </w:p>
        </w:tc>
      </w:tr>
      <w:tr w:rsidR="00C91C09" w:rsidRPr="00C4516D" w:rsidTr="00B116A4">
        <w:trPr>
          <w:trHeight w:val="116"/>
        </w:trPr>
        <w:tc>
          <w:tcPr>
            <w:tcW w:w="1257" w:type="dxa"/>
          </w:tcPr>
          <w:p w:rsidR="00C91C09" w:rsidRPr="004E5879" w:rsidRDefault="00C91C09" w:rsidP="00C91C09">
            <w:r>
              <w:rPr>
                <w:rFonts w:ascii="Comic Sans MS" w:hAnsi="Comic Sans MS"/>
                <w:sz w:val="16"/>
                <w:szCs w:val="16"/>
              </w:rPr>
              <w:lastRenderedPageBreak/>
              <w:t xml:space="preserve">R.E. </w:t>
            </w:r>
          </w:p>
        </w:tc>
        <w:tc>
          <w:tcPr>
            <w:tcW w:w="2166" w:type="dxa"/>
          </w:tcPr>
          <w:p w:rsidR="00C91C09" w:rsidRPr="004E5879" w:rsidRDefault="00C91C09" w:rsidP="00C91C09">
            <w:pPr>
              <w:jc w:val="center"/>
              <w:rPr>
                <w:rFonts w:cstheme="minorHAnsi"/>
                <w:b/>
                <w:sz w:val="20"/>
                <w:szCs w:val="20"/>
              </w:rPr>
            </w:pPr>
            <w:r w:rsidRPr="004E5879">
              <w:rPr>
                <w:rFonts w:cstheme="minorHAnsi"/>
                <w:b/>
                <w:sz w:val="20"/>
                <w:szCs w:val="20"/>
              </w:rPr>
              <w:t>Life as a Journey &amp; Pilgrimage</w:t>
            </w:r>
          </w:p>
          <w:p w:rsidR="00C91C09" w:rsidRPr="004E5879" w:rsidRDefault="00C91C09" w:rsidP="00C91C09">
            <w:pPr>
              <w:jc w:val="center"/>
              <w:rPr>
                <w:rFonts w:cstheme="minorHAnsi"/>
                <w:sz w:val="20"/>
                <w:szCs w:val="20"/>
              </w:rPr>
            </w:pPr>
          </w:p>
          <w:p w:rsidR="00C91C09" w:rsidRPr="004E5879" w:rsidRDefault="00C91C09" w:rsidP="00C91C09">
            <w:pPr>
              <w:jc w:val="center"/>
              <w:rPr>
                <w:rFonts w:cstheme="minorHAnsi"/>
                <w:sz w:val="20"/>
                <w:szCs w:val="20"/>
              </w:rPr>
            </w:pPr>
            <w:r w:rsidRPr="004E5879">
              <w:rPr>
                <w:rFonts w:cstheme="minorHAnsi"/>
                <w:sz w:val="20"/>
                <w:szCs w:val="20"/>
              </w:rPr>
              <w:t>think about the idea that that life is a journey and what it means to make that journey as a Christian.</w:t>
            </w:r>
          </w:p>
          <w:p w:rsidR="00C91C09" w:rsidRPr="004E5879" w:rsidRDefault="00C91C09" w:rsidP="00C91C09">
            <w:pPr>
              <w:jc w:val="center"/>
              <w:rPr>
                <w:rFonts w:cstheme="minorHAnsi"/>
                <w:sz w:val="20"/>
                <w:szCs w:val="20"/>
              </w:rPr>
            </w:pPr>
          </w:p>
          <w:p w:rsidR="00C91C09" w:rsidRPr="004E5879" w:rsidRDefault="00C91C09" w:rsidP="00C91C09">
            <w:pPr>
              <w:jc w:val="center"/>
              <w:rPr>
                <w:color w:val="808080"/>
              </w:rPr>
            </w:pPr>
            <w:r w:rsidRPr="004E5879">
              <w:rPr>
                <w:rFonts w:cstheme="minorHAnsi"/>
                <w:sz w:val="20"/>
                <w:szCs w:val="20"/>
              </w:rPr>
              <w:t>understand the concept of undertaking a religious pilgrimage.</w:t>
            </w:r>
          </w:p>
        </w:tc>
        <w:tc>
          <w:tcPr>
            <w:tcW w:w="2101" w:type="dxa"/>
          </w:tcPr>
          <w:p w:rsidR="00C91C09" w:rsidRDefault="00C91C09" w:rsidP="00C91C09">
            <w:pPr>
              <w:jc w:val="center"/>
              <w:rPr>
                <w:rFonts w:cstheme="minorHAnsi"/>
                <w:b/>
                <w:sz w:val="20"/>
                <w:szCs w:val="20"/>
              </w:rPr>
            </w:pPr>
            <w:r w:rsidRPr="004E5879">
              <w:rPr>
                <w:rFonts w:cstheme="minorHAnsi"/>
                <w:b/>
                <w:sz w:val="20"/>
                <w:szCs w:val="20"/>
              </w:rPr>
              <w:t>How do Christians prepare for Christmas?</w:t>
            </w:r>
          </w:p>
          <w:p w:rsidR="00C91C09" w:rsidRPr="004E5879" w:rsidRDefault="00C91C09" w:rsidP="00C91C09">
            <w:pPr>
              <w:jc w:val="center"/>
              <w:rPr>
                <w:rFonts w:cstheme="minorHAnsi"/>
                <w:sz w:val="20"/>
                <w:szCs w:val="20"/>
              </w:rPr>
            </w:pPr>
          </w:p>
          <w:p w:rsidR="00C91C09" w:rsidRDefault="00C91C09" w:rsidP="00C91C09">
            <w:pPr>
              <w:jc w:val="center"/>
              <w:rPr>
                <w:rStyle w:val="PlaceholderText"/>
                <w:rFonts w:cstheme="minorHAnsi"/>
                <w:color w:val="auto"/>
                <w:sz w:val="20"/>
                <w:szCs w:val="20"/>
              </w:rPr>
            </w:pPr>
            <w:r w:rsidRPr="004E5879">
              <w:rPr>
                <w:rStyle w:val="PlaceholderText"/>
                <w:rFonts w:cstheme="minorHAnsi"/>
                <w:color w:val="auto"/>
                <w:sz w:val="20"/>
                <w:szCs w:val="20"/>
              </w:rPr>
              <w:t>delve deeper into the themes of the season of Advent.</w:t>
            </w:r>
          </w:p>
          <w:p w:rsidR="00C91C09" w:rsidRPr="004E5879" w:rsidRDefault="00C91C09" w:rsidP="00C91C09">
            <w:pPr>
              <w:jc w:val="center"/>
              <w:rPr>
                <w:rStyle w:val="PlaceholderText"/>
                <w:rFonts w:cstheme="minorHAnsi"/>
                <w:color w:val="auto"/>
                <w:sz w:val="20"/>
                <w:szCs w:val="20"/>
              </w:rPr>
            </w:pPr>
          </w:p>
          <w:p w:rsidR="00C91C09" w:rsidRPr="004E5879" w:rsidRDefault="00C91C09" w:rsidP="00C91C09">
            <w:pPr>
              <w:jc w:val="center"/>
              <w:rPr>
                <w:bCs/>
                <w:szCs w:val="28"/>
              </w:rPr>
            </w:pPr>
            <w:r w:rsidRPr="004E5879">
              <w:rPr>
                <w:rStyle w:val="PlaceholderText"/>
                <w:rFonts w:cstheme="minorHAnsi"/>
                <w:color w:val="auto"/>
                <w:sz w:val="20"/>
                <w:szCs w:val="20"/>
              </w:rPr>
              <w:t>introduce pupils to the Christian belief that Jesus will return (the second coming).</w:t>
            </w:r>
          </w:p>
        </w:tc>
        <w:tc>
          <w:tcPr>
            <w:tcW w:w="2075" w:type="dxa"/>
          </w:tcPr>
          <w:p w:rsidR="00C91C09" w:rsidRPr="004E5879" w:rsidRDefault="00C91C09" w:rsidP="00C91C09">
            <w:pPr>
              <w:jc w:val="center"/>
              <w:rPr>
                <w:rFonts w:ascii="Calibri" w:hAnsi="Calibri" w:cs="Calibri"/>
                <w:b/>
                <w:sz w:val="20"/>
                <w:szCs w:val="20"/>
              </w:rPr>
            </w:pPr>
            <w:r w:rsidRPr="004E5879">
              <w:rPr>
                <w:rFonts w:ascii="Calibri" w:hAnsi="Calibri" w:cs="Calibri"/>
                <w:b/>
                <w:sz w:val="20"/>
                <w:szCs w:val="20"/>
              </w:rPr>
              <w:t>Why do Christians celebrate the Eucharist?</w:t>
            </w:r>
          </w:p>
          <w:p w:rsidR="00C91C09" w:rsidRPr="004E5879" w:rsidRDefault="00C91C09" w:rsidP="00C91C09">
            <w:pPr>
              <w:jc w:val="center"/>
              <w:rPr>
                <w:sz w:val="20"/>
                <w:szCs w:val="20"/>
              </w:rPr>
            </w:pPr>
          </w:p>
          <w:p w:rsidR="00C91C09" w:rsidRPr="004E5879" w:rsidRDefault="00C91C09" w:rsidP="00C91C09">
            <w:pPr>
              <w:jc w:val="center"/>
              <w:rPr>
                <w:bCs/>
                <w:sz w:val="20"/>
                <w:szCs w:val="20"/>
              </w:rPr>
            </w:pPr>
            <w:r w:rsidRPr="004E5879">
              <w:rPr>
                <w:bCs/>
                <w:sz w:val="20"/>
                <w:szCs w:val="20"/>
              </w:rPr>
              <w:t>identify the links between the Passover meal, Last Supper and Eucharist.</w:t>
            </w:r>
          </w:p>
          <w:p w:rsidR="00C91C09" w:rsidRPr="004E5879" w:rsidRDefault="00C91C09" w:rsidP="00C91C09">
            <w:pPr>
              <w:jc w:val="center"/>
              <w:rPr>
                <w:bCs/>
                <w:sz w:val="20"/>
                <w:szCs w:val="20"/>
              </w:rPr>
            </w:pPr>
          </w:p>
          <w:p w:rsidR="00C91C09" w:rsidRPr="004E5879" w:rsidRDefault="00C91C09" w:rsidP="00C91C09">
            <w:pPr>
              <w:jc w:val="center"/>
              <w:rPr>
                <w:bCs/>
                <w:sz w:val="20"/>
                <w:szCs w:val="20"/>
              </w:rPr>
            </w:pPr>
            <w:r w:rsidRPr="004E5879">
              <w:rPr>
                <w:bCs/>
                <w:sz w:val="20"/>
                <w:szCs w:val="20"/>
              </w:rPr>
              <w:t>develop pupils’ understanding of the Eucharist and the symbolism connected with it.</w:t>
            </w:r>
          </w:p>
          <w:p w:rsidR="00C91C09" w:rsidRPr="004E5879" w:rsidRDefault="00C91C09" w:rsidP="00C91C09">
            <w:pPr>
              <w:jc w:val="center"/>
              <w:rPr>
                <w:bCs/>
                <w:sz w:val="20"/>
                <w:szCs w:val="20"/>
              </w:rPr>
            </w:pPr>
          </w:p>
          <w:p w:rsidR="00C91C09" w:rsidRPr="004E5879" w:rsidRDefault="00C91C09" w:rsidP="00C91C09">
            <w:pPr>
              <w:jc w:val="center"/>
              <w:rPr>
                <w:color w:val="808080"/>
              </w:rPr>
            </w:pPr>
            <w:r w:rsidRPr="004E5879">
              <w:rPr>
                <w:bCs/>
                <w:sz w:val="20"/>
                <w:szCs w:val="20"/>
              </w:rPr>
              <w:t>develop pupils’ understanding of the importance of the Eucharist and why it is celebrated.</w:t>
            </w:r>
          </w:p>
        </w:tc>
        <w:tc>
          <w:tcPr>
            <w:tcW w:w="2035" w:type="dxa"/>
          </w:tcPr>
          <w:p w:rsidR="00C91C09" w:rsidRPr="004E5879" w:rsidRDefault="00C91C09" w:rsidP="00C91C09">
            <w:pPr>
              <w:jc w:val="center"/>
              <w:rPr>
                <w:rFonts w:ascii="Calibri" w:hAnsi="Calibri" w:cs="Calibri"/>
                <w:b/>
                <w:sz w:val="20"/>
                <w:szCs w:val="20"/>
              </w:rPr>
            </w:pPr>
            <w:r>
              <w:rPr>
                <w:rFonts w:ascii="Calibri" w:hAnsi="Calibri" w:cs="Calibri"/>
                <w:b/>
                <w:sz w:val="20"/>
                <w:szCs w:val="20"/>
              </w:rPr>
              <w:t xml:space="preserve">Easter - </w:t>
            </w:r>
            <w:r w:rsidRPr="004E5879">
              <w:rPr>
                <w:rFonts w:ascii="Calibri" w:hAnsi="Calibri" w:cs="Calibri"/>
                <w:b/>
                <w:sz w:val="20"/>
                <w:szCs w:val="20"/>
              </w:rPr>
              <w:t>Who was Jesus? Who is Jesus?</w:t>
            </w:r>
          </w:p>
          <w:p w:rsidR="00C91C09" w:rsidRPr="004E5879" w:rsidRDefault="00C91C09" w:rsidP="00C91C09">
            <w:pPr>
              <w:jc w:val="center"/>
              <w:rPr>
                <w:sz w:val="20"/>
                <w:szCs w:val="20"/>
              </w:rPr>
            </w:pPr>
          </w:p>
          <w:p w:rsidR="00C91C09" w:rsidRDefault="00C91C09" w:rsidP="00C91C09">
            <w:pPr>
              <w:jc w:val="center"/>
              <w:rPr>
                <w:rStyle w:val="PlaceholderText"/>
                <w:color w:val="auto"/>
                <w:sz w:val="20"/>
                <w:szCs w:val="20"/>
              </w:rPr>
            </w:pPr>
            <w:r w:rsidRPr="004E5879">
              <w:rPr>
                <w:rStyle w:val="PlaceholderText"/>
                <w:color w:val="auto"/>
                <w:sz w:val="20"/>
                <w:szCs w:val="20"/>
              </w:rPr>
              <w:t>allow children the opportunity to stand back and consider ‘Who was Jesus?’ and ‘Who is Jesus?’ from their own point of view and the views of others in the past and today.</w:t>
            </w:r>
          </w:p>
          <w:p w:rsidR="00C91C09" w:rsidRDefault="00C91C09" w:rsidP="00C91C09">
            <w:pPr>
              <w:jc w:val="center"/>
              <w:rPr>
                <w:rStyle w:val="PlaceholderText"/>
                <w:color w:val="auto"/>
                <w:sz w:val="20"/>
                <w:szCs w:val="20"/>
              </w:rPr>
            </w:pPr>
          </w:p>
          <w:p w:rsidR="00C91C09" w:rsidRPr="004E5879" w:rsidRDefault="00C91C09" w:rsidP="00C91C09">
            <w:pPr>
              <w:jc w:val="center"/>
              <w:rPr>
                <w:rFonts w:ascii="Calibri" w:hAnsi="Calibri" w:cs="Calibri"/>
                <w:b/>
                <w:sz w:val="20"/>
                <w:szCs w:val="20"/>
              </w:rPr>
            </w:pPr>
            <w:r w:rsidRPr="004E5879">
              <w:rPr>
                <w:rFonts w:ascii="Calibri" w:hAnsi="Calibri" w:cs="Calibri"/>
                <w:b/>
                <w:sz w:val="20"/>
                <w:szCs w:val="20"/>
              </w:rPr>
              <w:t>Ascension and Pentecost – In what ways do these events and beliefs make Christianity distinctive?</w:t>
            </w:r>
          </w:p>
          <w:p w:rsidR="00C91C09" w:rsidRPr="004E5879" w:rsidRDefault="00C91C09" w:rsidP="00C91C09">
            <w:pPr>
              <w:jc w:val="center"/>
              <w:rPr>
                <w:sz w:val="20"/>
                <w:szCs w:val="20"/>
              </w:rPr>
            </w:pPr>
          </w:p>
          <w:p w:rsidR="00C91C09" w:rsidRDefault="00C91C09" w:rsidP="00C91C09">
            <w:pPr>
              <w:jc w:val="center"/>
              <w:rPr>
                <w:rFonts w:cstheme="minorHAnsi"/>
                <w:sz w:val="20"/>
                <w:szCs w:val="20"/>
              </w:rPr>
            </w:pPr>
            <w:r w:rsidRPr="004E5879">
              <w:rPr>
                <w:rFonts w:cstheme="minorHAnsi"/>
                <w:sz w:val="20"/>
                <w:szCs w:val="20"/>
              </w:rPr>
              <w:t>delve deeper into the meaning and impact of these events.</w:t>
            </w:r>
          </w:p>
          <w:p w:rsidR="00C91C09" w:rsidRDefault="00C91C09" w:rsidP="00C91C09">
            <w:pPr>
              <w:jc w:val="center"/>
              <w:rPr>
                <w:rFonts w:cstheme="minorHAnsi"/>
                <w:sz w:val="20"/>
                <w:szCs w:val="20"/>
              </w:rPr>
            </w:pPr>
          </w:p>
          <w:p w:rsidR="00C91C09" w:rsidRDefault="00C91C09" w:rsidP="00C91C09">
            <w:pPr>
              <w:jc w:val="center"/>
              <w:rPr>
                <w:rFonts w:cstheme="minorHAnsi"/>
                <w:sz w:val="20"/>
                <w:szCs w:val="20"/>
              </w:rPr>
            </w:pPr>
          </w:p>
          <w:p w:rsidR="00C91C09" w:rsidRDefault="00C91C09" w:rsidP="00C91C09">
            <w:pPr>
              <w:jc w:val="center"/>
              <w:rPr>
                <w:rFonts w:cstheme="minorHAnsi"/>
                <w:sz w:val="20"/>
                <w:szCs w:val="20"/>
              </w:rPr>
            </w:pPr>
          </w:p>
          <w:p w:rsidR="00C91C09" w:rsidRPr="004E5879" w:rsidRDefault="00C91C09" w:rsidP="00C91C09">
            <w:pPr>
              <w:jc w:val="center"/>
              <w:rPr>
                <w:rFonts w:cstheme="minorHAnsi"/>
                <w:b/>
                <w:bCs/>
              </w:rPr>
            </w:pPr>
          </w:p>
        </w:tc>
        <w:tc>
          <w:tcPr>
            <w:tcW w:w="2127" w:type="dxa"/>
          </w:tcPr>
          <w:p w:rsidR="00C91C09" w:rsidRDefault="00C91C09" w:rsidP="00C91C09">
            <w:pPr>
              <w:jc w:val="center"/>
              <w:rPr>
                <w:rFonts w:ascii="Calibri" w:hAnsi="Calibri" w:cs="Calibri"/>
                <w:b/>
                <w:sz w:val="20"/>
                <w:szCs w:val="20"/>
              </w:rPr>
            </w:pPr>
            <w:r w:rsidRPr="004E5879">
              <w:rPr>
                <w:rFonts w:ascii="Calibri" w:hAnsi="Calibri" w:cs="Calibri"/>
                <w:b/>
                <w:sz w:val="20"/>
                <w:szCs w:val="20"/>
              </w:rPr>
              <w:lastRenderedPageBreak/>
              <w:t>Ideas about God</w:t>
            </w:r>
          </w:p>
          <w:p w:rsidR="00C91C09" w:rsidRPr="004E5879" w:rsidRDefault="00C91C09" w:rsidP="00C91C09">
            <w:pPr>
              <w:jc w:val="center"/>
              <w:rPr>
                <w:sz w:val="20"/>
                <w:szCs w:val="20"/>
              </w:rPr>
            </w:pPr>
          </w:p>
          <w:p w:rsidR="00C91C09" w:rsidRPr="004E5879" w:rsidRDefault="00C91C09" w:rsidP="00C91C09">
            <w:pPr>
              <w:jc w:val="center"/>
              <w:rPr>
                <w:rFonts w:cstheme="minorHAnsi"/>
                <w:b/>
                <w:bCs/>
                <w:sz w:val="20"/>
                <w:szCs w:val="20"/>
              </w:rPr>
            </w:pPr>
            <w:r w:rsidRPr="004E5879">
              <w:rPr>
                <w:rFonts w:cstheme="minorHAnsi"/>
                <w:sz w:val="20"/>
                <w:szCs w:val="20"/>
              </w:rPr>
              <w:t>further the children’s understanding of the nature of God, His characteristics and His relationship with people.</w:t>
            </w:r>
          </w:p>
          <w:p w:rsidR="00C91C09" w:rsidRPr="004E5879" w:rsidRDefault="00C91C09" w:rsidP="00C91C09">
            <w:pPr>
              <w:rPr>
                <w:b/>
                <w:bCs/>
                <w:sz w:val="28"/>
                <w:szCs w:val="28"/>
              </w:rPr>
            </w:pPr>
          </w:p>
        </w:tc>
        <w:tc>
          <w:tcPr>
            <w:tcW w:w="2187" w:type="dxa"/>
          </w:tcPr>
          <w:p w:rsidR="00C91C09" w:rsidRPr="00B116A4" w:rsidRDefault="00C91C09" w:rsidP="00C91C09">
            <w:pPr>
              <w:pStyle w:val="Header"/>
              <w:jc w:val="center"/>
              <w:rPr>
                <w:rFonts w:ascii="Calibri" w:hAnsi="Calibri" w:cs="Calibri"/>
                <w:b/>
                <w:sz w:val="20"/>
                <w:szCs w:val="20"/>
              </w:rPr>
            </w:pPr>
            <w:r w:rsidRPr="00B116A4">
              <w:rPr>
                <w:rFonts w:ascii="Calibri" w:hAnsi="Calibri" w:cs="Calibri"/>
                <w:b/>
                <w:sz w:val="20"/>
                <w:szCs w:val="20"/>
              </w:rPr>
              <w:t>People of faith</w:t>
            </w:r>
          </w:p>
          <w:p w:rsidR="00C91C09" w:rsidRDefault="00C91C09" w:rsidP="00C91C09">
            <w:pPr>
              <w:pStyle w:val="Header"/>
              <w:jc w:val="center"/>
              <w:rPr>
                <w:rFonts w:ascii="Calibri" w:hAnsi="Calibri" w:cs="Calibri"/>
                <w:b/>
                <w:sz w:val="20"/>
                <w:szCs w:val="20"/>
              </w:rPr>
            </w:pPr>
            <w:r w:rsidRPr="00B116A4">
              <w:rPr>
                <w:rFonts w:ascii="Calibri" w:hAnsi="Calibri" w:cs="Calibri"/>
                <w:b/>
                <w:sz w:val="20"/>
                <w:szCs w:val="20"/>
              </w:rPr>
              <w:t>How does having faith affect a believer’s lifestyle?</w:t>
            </w:r>
          </w:p>
          <w:p w:rsidR="00C91C09" w:rsidRPr="00B116A4" w:rsidRDefault="00C91C09" w:rsidP="00C91C09">
            <w:pPr>
              <w:pStyle w:val="Header"/>
              <w:jc w:val="center"/>
              <w:rPr>
                <w:rFonts w:ascii="Calibri" w:hAnsi="Calibri" w:cs="Calibri"/>
                <w:b/>
                <w:sz w:val="20"/>
                <w:szCs w:val="20"/>
              </w:rPr>
            </w:pPr>
          </w:p>
          <w:p w:rsidR="00C91C09" w:rsidRDefault="00C91C09" w:rsidP="00C91C09">
            <w:pPr>
              <w:jc w:val="center"/>
              <w:rPr>
                <w:rFonts w:cstheme="minorHAnsi"/>
                <w:sz w:val="20"/>
                <w:szCs w:val="20"/>
              </w:rPr>
            </w:pPr>
            <w:r w:rsidRPr="00B116A4">
              <w:rPr>
                <w:rFonts w:cstheme="minorHAnsi"/>
                <w:sz w:val="20"/>
                <w:szCs w:val="20"/>
              </w:rPr>
              <w:t>explore what it means for a person to have faith and how having faith affects people’s lives, values and decisions.</w:t>
            </w:r>
          </w:p>
          <w:p w:rsidR="00C91C09" w:rsidRPr="00B116A4" w:rsidRDefault="00C91C09" w:rsidP="00C91C09">
            <w:pPr>
              <w:jc w:val="center"/>
              <w:rPr>
                <w:b/>
                <w:bCs/>
                <w:sz w:val="20"/>
                <w:szCs w:val="20"/>
              </w:rPr>
            </w:pPr>
          </w:p>
          <w:p w:rsidR="00C91C09" w:rsidRPr="00C4516D" w:rsidRDefault="00C91C09" w:rsidP="00C91C09">
            <w:pPr>
              <w:jc w:val="center"/>
              <w:rPr>
                <w:rFonts w:ascii="Comic Sans MS" w:hAnsi="Comic Sans MS"/>
                <w:sz w:val="16"/>
                <w:szCs w:val="16"/>
              </w:rPr>
            </w:pPr>
            <w:r w:rsidRPr="00B116A4">
              <w:rPr>
                <w:rFonts w:cstheme="minorHAnsi"/>
                <w:sz w:val="20"/>
                <w:szCs w:val="20"/>
              </w:rPr>
              <w:t>discuss that Christian people are called to build God’s kingdom here on earth.</w:t>
            </w:r>
          </w:p>
        </w:tc>
      </w:tr>
      <w:tr w:rsidR="00C91C09" w:rsidRPr="00C4516D" w:rsidTr="00B116A4">
        <w:trPr>
          <w:trHeight w:val="116"/>
        </w:trPr>
        <w:tc>
          <w:tcPr>
            <w:tcW w:w="1257" w:type="dxa"/>
          </w:tcPr>
          <w:p w:rsidR="00C91C09" w:rsidRPr="00C4516D" w:rsidRDefault="00C91C09" w:rsidP="00C91C09">
            <w:pPr>
              <w:jc w:val="center"/>
              <w:rPr>
                <w:rFonts w:ascii="Comic Sans MS" w:hAnsi="Comic Sans MS"/>
                <w:sz w:val="16"/>
                <w:szCs w:val="16"/>
              </w:rPr>
            </w:pPr>
            <w:r>
              <w:rPr>
                <w:rFonts w:ascii="Comic Sans MS" w:hAnsi="Comic Sans MS"/>
                <w:sz w:val="16"/>
                <w:szCs w:val="16"/>
              </w:rPr>
              <w:lastRenderedPageBreak/>
              <w:t>French</w:t>
            </w:r>
          </w:p>
        </w:tc>
        <w:tc>
          <w:tcPr>
            <w:tcW w:w="2166" w:type="dxa"/>
          </w:tcPr>
          <w:p w:rsidR="0052544C" w:rsidRDefault="0052544C" w:rsidP="0052544C">
            <w:pPr>
              <w:jc w:val="center"/>
              <w:rPr>
                <w:rFonts w:cstheme="minorHAnsi"/>
                <w:sz w:val="20"/>
                <w:szCs w:val="20"/>
              </w:rPr>
            </w:pPr>
            <w:r w:rsidRPr="00172AA0">
              <w:rPr>
                <w:rFonts w:cstheme="minorHAnsi"/>
                <w:sz w:val="20"/>
                <w:szCs w:val="20"/>
              </w:rPr>
              <w:t xml:space="preserve">A </w:t>
            </w:r>
            <w:proofErr w:type="spellStart"/>
            <w:r w:rsidRPr="00172AA0">
              <w:rPr>
                <w:rFonts w:cstheme="minorHAnsi"/>
                <w:sz w:val="20"/>
                <w:szCs w:val="20"/>
              </w:rPr>
              <w:t>L’Ecole</w:t>
            </w:r>
            <w:proofErr w:type="spellEnd"/>
          </w:p>
          <w:p w:rsidR="00C91C09" w:rsidRPr="0052544C" w:rsidRDefault="0052544C" w:rsidP="0052544C">
            <w:pPr>
              <w:jc w:val="center"/>
              <w:rPr>
                <w:rFonts w:cstheme="minorHAnsi"/>
                <w:sz w:val="16"/>
                <w:szCs w:val="16"/>
              </w:rPr>
            </w:pPr>
            <w:r w:rsidRPr="00172AA0">
              <w:rPr>
                <w:rFonts w:cstheme="minorHAnsi"/>
                <w:sz w:val="16"/>
                <w:szCs w:val="16"/>
              </w:rPr>
              <w:t>• Name the subjects we study in school in French with the correct definite article/determiner. • Extend sentences by giving an opinion on the various school subjects and extend even further by giving a justification for that subject. • Start to tell the time by learning how to say time by the hour. • Explore the irregular, high frequency verb '</w:t>
            </w:r>
            <w:proofErr w:type="spellStart"/>
            <w:r w:rsidRPr="00172AA0">
              <w:rPr>
                <w:rFonts w:cstheme="minorHAnsi"/>
                <w:sz w:val="16"/>
                <w:szCs w:val="16"/>
              </w:rPr>
              <w:t>aller</w:t>
            </w:r>
            <w:proofErr w:type="spellEnd"/>
            <w:r w:rsidRPr="00172AA0">
              <w:rPr>
                <w:rFonts w:cstheme="minorHAnsi"/>
                <w:sz w:val="16"/>
                <w:szCs w:val="16"/>
              </w:rPr>
              <w:t>' (to go) in full.</w:t>
            </w:r>
          </w:p>
        </w:tc>
        <w:tc>
          <w:tcPr>
            <w:tcW w:w="2101" w:type="dxa"/>
          </w:tcPr>
          <w:p w:rsidR="00C91C09" w:rsidRDefault="00C91C09" w:rsidP="00C91C09">
            <w:pPr>
              <w:jc w:val="center"/>
              <w:rPr>
                <w:rFonts w:cstheme="minorHAnsi"/>
                <w:sz w:val="20"/>
                <w:szCs w:val="20"/>
              </w:rPr>
            </w:pPr>
            <w:r w:rsidRPr="00172AA0">
              <w:rPr>
                <w:rFonts w:cstheme="minorHAnsi"/>
                <w:sz w:val="20"/>
                <w:szCs w:val="20"/>
              </w:rPr>
              <w:t xml:space="preserve">Manger et </w:t>
            </w:r>
            <w:proofErr w:type="spellStart"/>
            <w:r w:rsidRPr="00172AA0">
              <w:rPr>
                <w:rFonts w:cstheme="minorHAnsi"/>
                <w:sz w:val="20"/>
                <w:szCs w:val="20"/>
              </w:rPr>
              <w:t>Bouger</w:t>
            </w:r>
            <w:proofErr w:type="spellEnd"/>
          </w:p>
          <w:p w:rsidR="00C91C09" w:rsidRPr="00172AA0" w:rsidRDefault="00C91C09" w:rsidP="00C91C09">
            <w:pPr>
              <w:jc w:val="center"/>
              <w:rPr>
                <w:rFonts w:cstheme="minorHAnsi"/>
                <w:sz w:val="20"/>
                <w:szCs w:val="20"/>
              </w:rPr>
            </w:pPr>
            <w:r w:rsidRPr="00172AA0">
              <w:rPr>
                <w:sz w:val="16"/>
                <w:szCs w:val="16"/>
              </w:rPr>
              <w:t>• Say and write what we eat and drink to stay healthy. • Say and write what we do not eat and drink to stay healthy. • Say and write the activities we do and do not do to stay in shape including a choice of physical activities. • Follow a simple, healthy recipe in French.</w:t>
            </w:r>
          </w:p>
        </w:tc>
        <w:tc>
          <w:tcPr>
            <w:tcW w:w="2075" w:type="dxa"/>
          </w:tcPr>
          <w:p w:rsidR="0052544C" w:rsidRPr="00BF452B" w:rsidRDefault="0052544C" w:rsidP="0052544C">
            <w:pPr>
              <w:jc w:val="center"/>
              <w:rPr>
                <w:sz w:val="18"/>
                <w:szCs w:val="18"/>
              </w:rPr>
            </w:pPr>
            <w:r w:rsidRPr="00BF452B">
              <w:rPr>
                <w:sz w:val="18"/>
                <w:szCs w:val="18"/>
              </w:rPr>
              <w:t xml:space="preserve">La </w:t>
            </w:r>
            <w:proofErr w:type="spellStart"/>
            <w:r w:rsidRPr="00BF452B">
              <w:rPr>
                <w:sz w:val="18"/>
                <w:szCs w:val="18"/>
              </w:rPr>
              <w:t>Seconde</w:t>
            </w:r>
            <w:proofErr w:type="spellEnd"/>
            <w:r w:rsidRPr="00BF452B">
              <w:rPr>
                <w:sz w:val="18"/>
                <w:szCs w:val="18"/>
              </w:rPr>
              <w:t xml:space="preserve"> Guerre </w:t>
            </w:r>
            <w:proofErr w:type="spellStart"/>
            <w:r w:rsidRPr="00BF452B">
              <w:rPr>
                <w:sz w:val="18"/>
                <w:szCs w:val="18"/>
              </w:rPr>
              <w:t>mondiale</w:t>
            </w:r>
            <w:proofErr w:type="spellEnd"/>
          </w:p>
          <w:p w:rsidR="0052544C" w:rsidRPr="00BF452B" w:rsidRDefault="0052544C" w:rsidP="0052544C">
            <w:pPr>
              <w:jc w:val="center"/>
              <w:rPr>
                <w:rFonts w:cstheme="minorHAnsi"/>
                <w:sz w:val="16"/>
                <w:szCs w:val="16"/>
              </w:rPr>
            </w:pPr>
            <w:r w:rsidRPr="00BF452B">
              <w:rPr>
                <w:sz w:val="16"/>
                <w:szCs w:val="16"/>
              </w:rPr>
              <w:t>Group and order words to decode unknown language. • Understand the key facts of history from WW2 when described in French. • Say and write in French the key countries and languages involved in WW2. • Write a letter in French home explaining what life is like as an evacuee living in the countryside.</w:t>
            </w:r>
          </w:p>
        </w:tc>
        <w:tc>
          <w:tcPr>
            <w:tcW w:w="2035" w:type="dxa"/>
          </w:tcPr>
          <w:p w:rsidR="00C91C09" w:rsidRDefault="00C91C09" w:rsidP="00C91C09">
            <w:pPr>
              <w:jc w:val="center"/>
              <w:rPr>
                <w:rFonts w:cstheme="minorHAnsi"/>
                <w:sz w:val="20"/>
                <w:szCs w:val="20"/>
              </w:rPr>
            </w:pPr>
            <w:r w:rsidRPr="00172AA0">
              <w:rPr>
                <w:rFonts w:cstheme="minorHAnsi"/>
                <w:sz w:val="20"/>
                <w:szCs w:val="20"/>
              </w:rPr>
              <w:t>Le Weekend</w:t>
            </w:r>
          </w:p>
          <w:p w:rsidR="00C91C09" w:rsidRPr="00172AA0" w:rsidRDefault="00C91C09" w:rsidP="00C91C09">
            <w:pPr>
              <w:jc w:val="center"/>
              <w:rPr>
                <w:rFonts w:cstheme="minorHAnsi"/>
                <w:sz w:val="16"/>
                <w:szCs w:val="16"/>
              </w:rPr>
            </w:pPr>
            <w:r w:rsidRPr="00172AA0">
              <w:rPr>
                <w:sz w:val="16"/>
                <w:szCs w:val="16"/>
              </w:rPr>
              <w:t>• Tell the time in French using quarter past, half past and quarter to. • Say and write in French what we do at the weekend using two or more sentences. • Integrate conjunctions and opinions into written and spoken work to make more interesting and extended sentences.</w:t>
            </w:r>
          </w:p>
        </w:tc>
        <w:tc>
          <w:tcPr>
            <w:tcW w:w="2127" w:type="dxa"/>
          </w:tcPr>
          <w:p w:rsidR="00C91C09" w:rsidRDefault="00C91C09" w:rsidP="00C91C09">
            <w:pPr>
              <w:jc w:val="center"/>
              <w:rPr>
                <w:rFonts w:cstheme="minorHAnsi"/>
                <w:sz w:val="20"/>
                <w:szCs w:val="20"/>
              </w:rPr>
            </w:pPr>
            <w:proofErr w:type="spellStart"/>
            <w:r w:rsidRPr="00172AA0">
              <w:rPr>
                <w:rFonts w:cstheme="minorHAnsi"/>
                <w:sz w:val="20"/>
                <w:szCs w:val="20"/>
              </w:rPr>
              <w:t>Moi</w:t>
            </w:r>
            <w:proofErr w:type="spellEnd"/>
            <w:r w:rsidRPr="00172AA0">
              <w:rPr>
                <w:rFonts w:cstheme="minorHAnsi"/>
                <w:sz w:val="20"/>
                <w:szCs w:val="20"/>
              </w:rPr>
              <w:t xml:space="preserve"> </w:t>
            </w:r>
            <w:proofErr w:type="spellStart"/>
            <w:r w:rsidRPr="00172AA0">
              <w:rPr>
                <w:rFonts w:cstheme="minorHAnsi"/>
                <w:sz w:val="20"/>
                <w:szCs w:val="20"/>
              </w:rPr>
              <w:t>dans</w:t>
            </w:r>
            <w:proofErr w:type="spellEnd"/>
            <w:r w:rsidRPr="00172AA0">
              <w:rPr>
                <w:rFonts w:cstheme="minorHAnsi"/>
                <w:sz w:val="20"/>
                <w:szCs w:val="20"/>
              </w:rPr>
              <w:t xml:space="preserve"> le monde</w:t>
            </w:r>
          </w:p>
          <w:p w:rsidR="00C91C09" w:rsidRPr="00172AA0" w:rsidRDefault="00C91C09" w:rsidP="00C91C09">
            <w:pPr>
              <w:jc w:val="center"/>
              <w:rPr>
                <w:rFonts w:cstheme="minorHAnsi"/>
                <w:sz w:val="20"/>
                <w:szCs w:val="20"/>
              </w:rPr>
            </w:pPr>
            <w:r w:rsidRPr="00172AA0">
              <w:rPr>
                <w:sz w:val="16"/>
                <w:szCs w:val="16"/>
              </w:rPr>
              <w:t>• Say and spell some of the different countries and the relative capital cities in the French-speaking world and find them on a map. • Say and write about some key celebrations in the French speaking world and some of the differences in terms of geography and historical sites between Paris and Port-au-Prince. • Say and write something we do to help the planet.</w:t>
            </w:r>
          </w:p>
        </w:tc>
        <w:tc>
          <w:tcPr>
            <w:tcW w:w="2187" w:type="dxa"/>
          </w:tcPr>
          <w:p w:rsidR="00C91C09" w:rsidRPr="00BF452B" w:rsidRDefault="00C91C09" w:rsidP="00C91C09">
            <w:pPr>
              <w:jc w:val="center"/>
              <w:rPr>
                <w:rFonts w:cstheme="minorHAnsi"/>
                <w:sz w:val="20"/>
                <w:szCs w:val="20"/>
              </w:rPr>
            </w:pPr>
            <w:r w:rsidRPr="00BF452B">
              <w:rPr>
                <w:rFonts w:cstheme="minorHAnsi"/>
                <w:sz w:val="20"/>
                <w:szCs w:val="20"/>
              </w:rPr>
              <w:t xml:space="preserve">Les </w:t>
            </w:r>
            <w:proofErr w:type="spellStart"/>
            <w:r w:rsidRPr="00BF452B">
              <w:rPr>
                <w:rFonts w:cstheme="minorHAnsi"/>
                <w:sz w:val="20"/>
                <w:szCs w:val="20"/>
              </w:rPr>
              <w:t>Planetes</w:t>
            </w:r>
            <w:proofErr w:type="spellEnd"/>
          </w:p>
          <w:p w:rsidR="00C91C09" w:rsidRPr="00BF452B" w:rsidRDefault="00C91C09" w:rsidP="00C91C09">
            <w:pPr>
              <w:jc w:val="center"/>
              <w:rPr>
                <w:rFonts w:cstheme="minorHAnsi"/>
                <w:sz w:val="16"/>
                <w:szCs w:val="16"/>
              </w:rPr>
            </w:pPr>
            <w:r w:rsidRPr="00BF452B">
              <w:rPr>
                <w:sz w:val="16"/>
                <w:szCs w:val="16"/>
              </w:rPr>
              <w:t>Name and label a map of the Solar System in French. • Apply the rules of adjectival agreement to describe the Solar System in French. • Use conjunctions and intensifiers to extend descriptions of the Solar System. • Ask key questions in French in order to conduct an interview with an astronaut. • Answer the questions in French in order to present themselves as an astronaut.</w:t>
            </w:r>
          </w:p>
        </w:tc>
      </w:tr>
      <w:tr w:rsidR="00C91C09" w:rsidRPr="00C4516D" w:rsidTr="00B116A4">
        <w:trPr>
          <w:trHeight w:val="116"/>
        </w:trPr>
        <w:tc>
          <w:tcPr>
            <w:tcW w:w="1257" w:type="dxa"/>
          </w:tcPr>
          <w:p w:rsidR="00C91C09" w:rsidRDefault="00C91C09" w:rsidP="00C91C09">
            <w:pPr>
              <w:jc w:val="center"/>
              <w:rPr>
                <w:rFonts w:ascii="Comic Sans MS" w:hAnsi="Comic Sans MS"/>
                <w:sz w:val="16"/>
                <w:szCs w:val="16"/>
              </w:rPr>
            </w:pPr>
            <w:r>
              <w:rPr>
                <w:rFonts w:ascii="Comic Sans MS" w:hAnsi="Comic Sans MS"/>
                <w:sz w:val="16"/>
                <w:szCs w:val="16"/>
              </w:rPr>
              <w:t>Music</w:t>
            </w:r>
          </w:p>
        </w:tc>
        <w:tc>
          <w:tcPr>
            <w:tcW w:w="2166" w:type="dxa"/>
          </w:tcPr>
          <w:p w:rsidR="00C91C09" w:rsidRDefault="00C91C09" w:rsidP="00C91C09">
            <w:pPr>
              <w:jc w:val="center"/>
              <w:rPr>
                <w:rFonts w:ascii="Comic Sans MS" w:hAnsi="Comic Sans MS"/>
                <w:u w:val="single"/>
              </w:rPr>
            </w:pPr>
            <w:r>
              <w:rPr>
                <w:rFonts w:ascii="Comic Sans MS" w:hAnsi="Comic Sans MS"/>
                <w:u w:val="single"/>
              </w:rPr>
              <w:t xml:space="preserve">Music and Technology - </w:t>
            </w:r>
            <w:r w:rsidRPr="00C171F9">
              <w:rPr>
                <w:rFonts w:ascii="Comic Sans MS" w:hAnsi="Comic Sans MS"/>
                <w:u w:val="single"/>
              </w:rPr>
              <w:t xml:space="preserve"> MMC</w:t>
            </w:r>
            <w:r>
              <w:rPr>
                <w:rFonts w:ascii="Comic Sans MS" w:hAnsi="Comic Sans MS"/>
                <w:u w:val="single"/>
              </w:rPr>
              <w:t>/Y6/Unit 1</w:t>
            </w:r>
          </w:p>
          <w:p w:rsidR="00C91C09" w:rsidRPr="00C171F9" w:rsidRDefault="00C91C09" w:rsidP="00C91C09">
            <w:pPr>
              <w:jc w:val="center"/>
              <w:rPr>
                <w:rFonts w:ascii="Comic Sans MS" w:hAnsi="Comic Sans MS"/>
                <w:i/>
              </w:rPr>
            </w:pPr>
            <w:r w:rsidRPr="00C171F9">
              <w:rPr>
                <w:rFonts w:ascii="Comic Sans MS" w:hAnsi="Comic Sans MS"/>
                <w:i/>
              </w:rPr>
              <w:t>Staff and notation</w:t>
            </w:r>
          </w:p>
          <w:p w:rsidR="00C91C09" w:rsidRDefault="00C91C09" w:rsidP="00C91C09">
            <w:pPr>
              <w:jc w:val="center"/>
              <w:rPr>
                <w:rFonts w:ascii="Comic Sans MS" w:hAnsi="Comic Sans MS"/>
                <w:sz w:val="16"/>
                <w:szCs w:val="16"/>
              </w:rPr>
            </w:pPr>
            <w:r w:rsidRPr="00C171F9">
              <w:rPr>
                <w:rFonts w:ascii="Comic Sans MS" w:hAnsi="Comic Sans MS"/>
                <w:i/>
              </w:rPr>
              <w:t>Improvisation and composition</w:t>
            </w:r>
          </w:p>
        </w:tc>
        <w:tc>
          <w:tcPr>
            <w:tcW w:w="2101" w:type="dxa"/>
          </w:tcPr>
          <w:p w:rsidR="00C91C09" w:rsidRPr="00D168F2" w:rsidRDefault="00C91C09" w:rsidP="00C91C09">
            <w:pPr>
              <w:jc w:val="center"/>
              <w:rPr>
                <w:rFonts w:ascii="Comic Sans MS" w:hAnsi="Comic Sans MS"/>
                <w:sz w:val="18"/>
                <w:szCs w:val="18"/>
                <w:u w:val="single"/>
              </w:rPr>
            </w:pPr>
            <w:r w:rsidRPr="00D168F2">
              <w:rPr>
                <w:rFonts w:ascii="Comic Sans MS" w:hAnsi="Comic Sans MS"/>
                <w:sz w:val="18"/>
                <w:szCs w:val="18"/>
                <w:u w:val="single"/>
              </w:rPr>
              <w:t>You’ve Got a Friend – Original/Y6/Unit 4</w:t>
            </w:r>
          </w:p>
          <w:p w:rsidR="00C91C09" w:rsidRDefault="00C91C09" w:rsidP="00C91C09">
            <w:pPr>
              <w:jc w:val="center"/>
              <w:rPr>
                <w:rFonts w:ascii="Comic Sans MS" w:hAnsi="Comic Sans MS"/>
                <w:i/>
              </w:rPr>
            </w:pPr>
            <w:r w:rsidRPr="005D5F63">
              <w:rPr>
                <w:rFonts w:ascii="Comic Sans MS" w:hAnsi="Comic Sans MS"/>
                <w:i/>
              </w:rPr>
              <w:t>Experiment with inter-related dimensions of music</w:t>
            </w:r>
          </w:p>
          <w:p w:rsidR="00C91C09" w:rsidRPr="00881A15" w:rsidRDefault="00C91C09" w:rsidP="00C91C09">
            <w:pPr>
              <w:jc w:val="center"/>
              <w:rPr>
                <w:rFonts w:cstheme="minorHAnsi"/>
                <w:b/>
                <w:sz w:val="20"/>
                <w:szCs w:val="20"/>
              </w:rPr>
            </w:pPr>
          </w:p>
        </w:tc>
        <w:tc>
          <w:tcPr>
            <w:tcW w:w="2075" w:type="dxa"/>
          </w:tcPr>
          <w:p w:rsidR="00C91C09" w:rsidRDefault="00C91C09" w:rsidP="00C91C09">
            <w:pPr>
              <w:jc w:val="center"/>
              <w:rPr>
                <w:rFonts w:ascii="Comic Sans MS" w:hAnsi="Comic Sans MS"/>
                <w:u w:val="single"/>
              </w:rPr>
            </w:pPr>
            <w:r>
              <w:rPr>
                <w:rFonts w:ascii="Comic Sans MS" w:hAnsi="Comic Sans MS"/>
                <w:u w:val="single"/>
              </w:rPr>
              <w:t xml:space="preserve">Creative Composition - </w:t>
            </w:r>
            <w:r w:rsidRPr="005E7212">
              <w:rPr>
                <w:rFonts w:ascii="Comic Sans MS" w:hAnsi="Comic Sans MS"/>
                <w:u w:val="single"/>
              </w:rPr>
              <w:t xml:space="preserve"> MMC</w:t>
            </w:r>
            <w:r>
              <w:rPr>
                <w:rFonts w:ascii="Comic Sans MS" w:hAnsi="Comic Sans MS"/>
                <w:u w:val="single"/>
              </w:rPr>
              <w:t>/Y6/Unit 3</w:t>
            </w:r>
          </w:p>
          <w:p w:rsidR="00C91C09" w:rsidRDefault="00C91C09" w:rsidP="00C91C09">
            <w:pPr>
              <w:jc w:val="center"/>
              <w:rPr>
                <w:rFonts w:ascii="Comic Sans MS" w:hAnsi="Comic Sans MS"/>
                <w:i/>
              </w:rPr>
            </w:pPr>
            <w:r>
              <w:rPr>
                <w:rFonts w:ascii="Comic Sans MS" w:hAnsi="Comic Sans MS"/>
                <w:i/>
              </w:rPr>
              <w:t>Staff and notation</w:t>
            </w:r>
          </w:p>
          <w:p w:rsidR="00C91C09" w:rsidRPr="00881A15" w:rsidRDefault="00C91C09" w:rsidP="00C91C09">
            <w:pPr>
              <w:jc w:val="center"/>
              <w:rPr>
                <w:rFonts w:cstheme="minorHAnsi"/>
                <w:b/>
                <w:sz w:val="20"/>
                <w:szCs w:val="20"/>
              </w:rPr>
            </w:pPr>
            <w:r>
              <w:rPr>
                <w:rFonts w:ascii="Comic Sans MS" w:hAnsi="Comic Sans MS"/>
                <w:i/>
              </w:rPr>
              <w:t>Improvisation and composition</w:t>
            </w:r>
          </w:p>
        </w:tc>
        <w:tc>
          <w:tcPr>
            <w:tcW w:w="2035" w:type="dxa"/>
          </w:tcPr>
          <w:p w:rsidR="00C91C09" w:rsidRPr="00D168F2" w:rsidRDefault="00C91C09" w:rsidP="00C91C09">
            <w:pPr>
              <w:jc w:val="center"/>
              <w:rPr>
                <w:rFonts w:ascii="Comic Sans MS" w:hAnsi="Comic Sans MS"/>
                <w:sz w:val="18"/>
                <w:szCs w:val="18"/>
                <w:u w:val="single"/>
              </w:rPr>
            </w:pPr>
            <w:r w:rsidRPr="00D168F2">
              <w:rPr>
                <w:rFonts w:ascii="Comic Sans MS" w:hAnsi="Comic Sans MS"/>
                <w:sz w:val="18"/>
                <w:szCs w:val="18"/>
                <w:u w:val="single"/>
              </w:rPr>
              <w:t>Classroom Jazz 2 – Original/Y6/Unit 2</w:t>
            </w:r>
          </w:p>
          <w:p w:rsidR="00C91C09" w:rsidRDefault="00C91C09" w:rsidP="00C91C09">
            <w:pPr>
              <w:jc w:val="center"/>
              <w:rPr>
                <w:rFonts w:ascii="Comic Sans MS" w:hAnsi="Comic Sans MS"/>
                <w:i/>
              </w:rPr>
            </w:pPr>
            <w:r w:rsidRPr="002E7040">
              <w:rPr>
                <w:rFonts w:ascii="Comic Sans MS" w:hAnsi="Comic Sans MS"/>
                <w:i/>
              </w:rPr>
              <w:t>Jazz</w:t>
            </w:r>
          </w:p>
          <w:p w:rsidR="00C91C09" w:rsidRDefault="00C91C09" w:rsidP="00C91C09">
            <w:pPr>
              <w:jc w:val="center"/>
              <w:rPr>
                <w:rFonts w:ascii="Comic Sans MS" w:hAnsi="Comic Sans MS"/>
                <w:i/>
              </w:rPr>
            </w:pPr>
            <w:r>
              <w:rPr>
                <w:rFonts w:ascii="Comic Sans MS" w:hAnsi="Comic Sans MS"/>
                <w:i/>
              </w:rPr>
              <w:t>Exploring genre</w:t>
            </w:r>
          </w:p>
          <w:p w:rsidR="00C91C09" w:rsidRPr="00C4516D" w:rsidRDefault="00C91C09" w:rsidP="00C91C09">
            <w:pPr>
              <w:jc w:val="center"/>
              <w:rPr>
                <w:rFonts w:ascii="Comic Sans MS" w:hAnsi="Comic Sans MS"/>
                <w:sz w:val="16"/>
                <w:szCs w:val="16"/>
              </w:rPr>
            </w:pPr>
            <w:r>
              <w:rPr>
                <w:rFonts w:ascii="Comic Sans MS" w:hAnsi="Comic Sans MS"/>
                <w:i/>
              </w:rPr>
              <w:t>Improvisation</w:t>
            </w:r>
          </w:p>
        </w:tc>
        <w:tc>
          <w:tcPr>
            <w:tcW w:w="2127" w:type="dxa"/>
          </w:tcPr>
          <w:p w:rsidR="00C91C09" w:rsidRPr="00D168F2" w:rsidRDefault="00C91C09" w:rsidP="00C91C09">
            <w:pPr>
              <w:jc w:val="center"/>
              <w:rPr>
                <w:rFonts w:ascii="Comic Sans MS" w:hAnsi="Comic Sans MS"/>
                <w:sz w:val="18"/>
                <w:szCs w:val="18"/>
                <w:u w:val="single"/>
              </w:rPr>
            </w:pPr>
            <w:r w:rsidRPr="00D168F2">
              <w:rPr>
                <w:rFonts w:ascii="Comic Sans MS" w:hAnsi="Comic Sans MS"/>
                <w:sz w:val="18"/>
                <w:szCs w:val="18"/>
                <w:u w:val="single"/>
              </w:rPr>
              <w:t>Music and Me – Original/Y6/Unit 5</w:t>
            </w:r>
          </w:p>
          <w:p w:rsidR="00C91C09" w:rsidRPr="00C4516D" w:rsidRDefault="00C91C09" w:rsidP="00C91C09">
            <w:pPr>
              <w:jc w:val="center"/>
              <w:rPr>
                <w:rFonts w:ascii="Comic Sans MS" w:hAnsi="Comic Sans MS"/>
                <w:sz w:val="16"/>
                <w:szCs w:val="16"/>
              </w:rPr>
            </w:pPr>
            <w:r w:rsidRPr="005C20EC">
              <w:rPr>
                <w:rFonts w:ascii="Comic Sans MS" w:hAnsi="Comic Sans MS"/>
                <w:i/>
              </w:rPr>
              <w:t>Inspiring women</w:t>
            </w:r>
            <w:r>
              <w:rPr>
                <w:rFonts w:ascii="Comic Sans MS" w:hAnsi="Comic Sans MS"/>
                <w:i/>
              </w:rPr>
              <w:t xml:space="preserve"> music history, Exploring genre</w:t>
            </w:r>
          </w:p>
        </w:tc>
        <w:tc>
          <w:tcPr>
            <w:tcW w:w="2187" w:type="dxa"/>
          </w:tcPr>
          <w:p w:rsidR="00C91C09" w:rsidRPr="005D5F63" w:rsidRDefault="00C91C09" w:rsidP="00C91C09">
            <w:pPr>
              <w:jc w:val="center"/>
              <w:rPr>
                <w:rFonts w:ascii="Comic Sans MS" w:hAnsi="Comic Sans MS"/>
                <w:b/>
              </w:rPr>
            </w:pPr>
            <w:r w:rsidRPr="005D5F63">
              <w:rPr>
                <w:rFonts w:ascii="Comic Sans MS" w:hAnsi="Comic Sans MS"/>
                <w:b/>
              </w:rPr>
              <w:t>Sing and Perform</w:t>
            </w:r>
          </w:p>
          <w:p w:rsidR="00C91C09" w:rsidRDefault="00C91C09" w:rsidP="00C91C09">
            <w:pPr>
              <w:jc w:val="center"/>
              <w:rPr>
                <w:rFonts w:ascii="Comic Sans MS" w:hAnsi="Comic Sans MS"/>
                <w:i/>
              </w:rPr>
            </w:pPr>
            <w:r>
              <w:rPr>
                <w:rFonts w:ascii="Comic Sans MS" w:hAnsi="Comic Sans MS"/>
                <w:i/>
              </w:rPr>
              <w:t>5/6 play</w:t>
            </w:r>
          </w:p>
          <w:p w:rsidR="00C91C09" w:rsidRPr="00881A15" w:rsidRDefault="00C91C09" w:rsidP="00C91C09">
            <w:pPr>
              <w:jc w:val="center"/>
              <w:rPr>
                <w:rFonts w:cstheme="minorHAnsi"/>
                <w:b/>
                <w:sz w:val="20"/>
                <w:szCs w:val="20"/>
              </w:rPr>
            </w:pPr>
            <w:r>
              <w:rPr>
                <w:rFonts w:ascii="Comic Sans MS" w:hAnsi="Comic Sans MS"/>
                <w:i/>
              </w:rPr>
              <w:t>Using voice in solo and ensemble</w:t>
            </w:r>
          </w:p>
        </w:tc>
      </w:tr>
    </w:tbl>
    <w:p w:rsidR="009976D7" w:rsidRDefault="009976D7"/>
    <w:sectPr w:rsidR="009976D7" w:rsidSect="00E0097A">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Light">
    <w:altName w:val="Calibr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White_Rose_Noto_regular">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Tuffy">
    <w:altName w:val="Tuffy"/>
    <w:panose1 w:val="00000000000000000000"/>
    <w:charset w:val="00"/>
    <w:family w:val="swiss"/>
    <w:notTrueType/>
    <w:pitch w:val="default"/>
    <w:sig w:usb0="00000003" w:usb1="00000000" w:usb2="00000000" w:usb3="00000000" w:csb0="00000001" w:csb1="00000000"/>
  </w:font>
  <w:font w:name="Lato">
    <w:altName w:val="Calibri"/>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7FF48A"/>
    <w:multiLevelType w:val="hybridMultilevel"/>
    <w:tmpl w:val="5F897C7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1DB7C9"/>
    <w:multiLevelType w:val="hybridMultilevel"/>
    <w:tmpl w:val="639EB4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024ADC"/>
    <w:multiLevelType w:val="hybridMultilevel"/>
    <w:tmpl w:val="33D6DFA8"/>
    <w:lvl w:ilvl="0" w:tplc="D97E5200">
      <w:start w:val="1"/>
      <w:numFmt w:val="decimal"/>
      <w:lvlText w:val="%1."/>
      <w:lvlJc w:val="left"/>
      <w:pPr>
        <w:ind w:left="587" w:hanging="360"/>
      </w:pPr>
      <w:rPr>
        <w:rFonts w:cs="Segoe UI" w:hint="default"/>
        <w:sz w:val="20"/>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3" w15:restartNumberingAfterBreak="0">
    <w:nsid w:val="067311CA"/>
    <w:multiLevelType w:val="hybridMultilevel"/>
    <w:tmpl w:val="357A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F52D2D"/>
    <w:multiLevelType w:val="hybridMultilevel"/>
    <w:tmpl w:val="8FF07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D0972"/>
    <w:multiLevelType w:val="multilevel"/>
    <w:tmpl w:val="0754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2640B"/>
    <w:multiLevelType w:val="hybridMultilevel"/>
    <w:tmpl w:val="99E69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73022"/>
    <w:multiLevelType w:val="hybridMultilevel"/>
    <w:tmpl w:val="7CCC0A80"/>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6167089"/>
    <w:multiLevelType w:val="hybridMultilevel"/>
    <w:tmpl w:val="5FCE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177CE"/>
    <w:multiLevelType w:val="hybridMultilevel"/>
    <w:tmpl w:val="3D9E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B3D1B"/>
    <w:multiLevelType w:val="hybridMultilevel"/>
    <w:tmpl w:val="EF8AF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A0888"/>
    <w:multiLevelType w:val="multilevel"/>
    <w:tmpl w:val="DF8A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B55BC"/>
    <w:multiLevelType w:val="hybridMultilevel"/>
    <w:tmpl w:val="649ABCDA"/>
    <w:lvl w:ilvl="0" w:tplc="48E85676">
      <w:start w:val="1"/>
      <w:numFmt w:val="bullet"/>
      <w:lvlText w:val=""/>
      <w:lvlJc w:val="left"/>
      <w:pPr>
        <w:ind w:left="227" w:hanging="227"/>
      </w:pPr>
      <w:rPr>
        <w:rFonts w:ascii="Wingdings" w:hAnsi="Wingdings" w:hint="default"/>
        <w:b w:val="0"/>
        <w:i w:val="0"/>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07852"/>
    <w:multiLevelType w:val="multilevel"/>
    <w:tmpl w:val="8B56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DC15DA"/>
    <w:multiLevelType w:val="hybridMultilevel"/>
    <w:tmpl w:val="E0C21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E26BDE"/>
    <w:multiLevelType w:val="hybridMultilevel"/>
    <w:tmpl w:val="DEDE6B4A"/>
    <w:lvl w:ilvl="0" w:tplc="07B64D4C">
      <w:start w:val="1"/>
      <w:numFmt w:val="bullet"/>
      <w:lvlText w:val=""/>
      <w:lvlJc w:val="left"/>
      <w:pPr>
        <w:ind w:left="227" w:hanging="227"/>
      </w:pPr>
      <w:rPr>
        <w:rFonts w:ascii="Wingdings" w:hAnsi="Wingdings" w:hint="default"/>
        <w:color w:val="E93C6C"/>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2B1A39BA"/>
    <w:multiLevelType w:val="hybridMultilevel"/>
    <w:tmpl w:val="A5E4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9812A0"/>
    <w:multiLevelType w:val="hybridMultilevel"/>
    <w:tmpl w:val="8B32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FB3000"/>
    <w:multiLevelType w:val="hybridMultilevel"/>
    <w:tmpl w:val="9CE23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005E46"/>
    <w:multiLevelType w:val="multilevel"/>
    <w:tmpl w:val="D41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9B0F3B"/>
    <w:multiLevelType w:val="multilevel"/>
    <w:tmpl w:val="118C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FA0B1B"/>
    <w:multiLevelType w:val="multilevel"/>
    <w:tmpl w:val="97FE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F47A3E"/>
    <w:multiLevelType w:val="multilevel"/>
    <w:tmpl w:val="DA1E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A61F96"/>
    <w:multiLevelType w:val="hybridMultilevel"/>
    <w:tmpl w:val="FA7031DE"/>
    <w:lvl w:ilvl="0" w:tplc="A64C5ED4">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88792E"/>
    <w:multiLevelType w:val="hybridMultilevel"/>
    <w:tmpl w:val="D9E6CED0"/>
    <w:lvl w:ilvl="0" w:tplc="FA8098A0">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5" w15:restartNumberingAfterBreak="0">
    <w:nsid w:val="42B675BA"/>
    <w:multiLevelType w:val="hybridMultilevel"/>
    <w:tmpl w:val="7CD45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4F1A41"/>
    <w:multiLevelType w:val="hybridMultilevel"/>
    <w:tmpl w:val="C32E559E"/>
    <w:lvl w:ilvl="0" w:tplc="098E0D62">
      <w:start w:val="1"/>
      <w:numFmt w:val="bullet"/>
      <w:lvlText w:val="-"/>
      <w:lvlJc w:val="left"/>
      <w:pPr>
        <w:ind w:left="454" w:hanging="227"/>
      </w:pPr>
      <w:rPr>
        <w:rFonts w:ascii="Courier New" w:hAnsi="Courier New" w:hint="default"/>
        <w:b/>
        <w:i w:val="0"/>
        <w:color w:val="E93C6C"/>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7" w15:restartNumberingAfterBreak="0">
    <w:nsid w:val="49D825AF"/>
    <w:multiLevelType w:val="multilevel"/>
    <w:tmpl w:val="AFF8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0C0400"/>
    <w:multiLevelType w:val="hybridMultilevel"/>
    <w:tmpl w:val="6812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E7838"/>
    <w:multiLevelType w:val="hybridMultilevel"/>
    <w:tmpl w:val="6B16BE7C"/>
    <w:lvl w:ilvl="0" w:tplc="A9BE501A">
      <w:start w:val="1"/>
      <w:numFmt w:val="bullet"/>
      <w:lvlText w:val=""/>
      <w:lvlJc w:val="left"/>
      <w:pPr>
        <w:ind w:left="227" w:hanging="227"/>
      </w:pPr>
      <w:rPr>
        <w:rFonts w:ascii="Wingdings" w:hAnsi="Wingdings" w:hint="default"/>
        <w:b w:val="0"/>
        <w:i w:val="0"/>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0E169A"/>
    <w:multiLevelType w:val="hybridMultilevel"/>
    <w:tmpl w:val="8456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BB7492"/>
    <w:multiLevelType w:val="hybridMultilevel"/>
    <w:tmpl w:val="166A2C48"/>
    <w:lvl w:ilvl="0" w:tplc="6A223532">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B7CA6"/>
    <w:multiLevelType w:val="multilevel"/>
    <w:tmpl w:val="68CE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6C6735"/>
    <w:multiLevelType w:val="multilevel"/>
    <w:tmpl w:val="6826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000D4E"/>
    <w:multiLevelType w:val="hybridMultilevel"/>
    <w:tmpl w:val="2EA6E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861E58"/>
    <w:multiLevelType w:val="hybridMultilevel"/>
    <w:tmpl w:val="53BA7E50"/>
    <w:lvl w:ilvl="0" w:tplc="83303E74">
      <w:start w:val="1"/>
      <w:numFmt w:val="bullet"/>
      <w:lvlText w:val=""/>
      <w:lvlJc w:val="left"/>
      <w:pPr>
        <w:ind w:left="227" w:hanging="227"/>
      </w:pPr>
      <w:rPr>
        <w:rFonts w:ascii="Wingdings" w:hAnsi="Wingdings" w:hint="default"/>
        <w:b w:val="0"/>
        <w:i w:val="0"/>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263B21"/>
    <w:multiLevelType w:val="hybridMultilevel"/>
    <w:tmpl w:val="66A6626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9212F6F"/>
    <w:multiLevelType w:val="hybridMultilevel"/>
    <w:tmpl w:val="C3B4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8E007F"/>
    <w:multiLevelType w:val="multilevel"/>
    <w:tmpl w:val="698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EB073E"/>
    <w:multiLevelType w:val="hybridMultilevel"/>
    <w:tmpl w:val="0992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AA3155"/>
    <w:multiLevelType w:val="multilevel"/>
    <w:tmpl w:val="9026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22"/>
  </w:num>
  <w:num w:numId="3">
    <w:abstractNumId w:val="27"/>
  </w:num>
  <w:num w:numId="4">
    <w:abstractNumId w:val="40"/>
  </w:num>
  <w:num w:numId="5">
    <w:abstractNumId w:val="13"/>
  </w:num>
  <w:num w:numId="6">
    <w:abstractNumId w:val="21"/>
  </w:num>
  <w:num w:numId="7">
    <w:abstractNumId w:val="33"/>
  </w:num>
  <w:num w:numId="8">
    <w:abstractNumId w:val="32"/>
  </w:num>
  <w:num w:numId="9">
    <w:abstractNumId w:val="5"/>
  </w:num>
  <w:num w:numId="10">
    <w:abstractNumId w:val="24"/>
  </w:num>
  <w:num w:numId="11">
    <w:abstractNumId w:val="31"/>
  </w:num>
  <w:num w:numId="12">
    <w:abstractNumId w:val="23"/>
  </w:num>
  <w:num w:numId="13">
    <w:abstractNumId w:val="26"/>
  </w:num>
  <w:num w:numId="14">
    <w:abstractNumId w:val="15"/>
  </w:num>
  <w:num w:numId="15">
    <w:abstractNumId w:val="29"/>
  </w:num>
  <w:num w:numId="16">
    <w:abstractNumId w:val="12"/>
  </w:num>
  <w:num w:numId="17">
    <w:abstractNumId w:val="35"/>
  </w:num>
  <w:num w:numId="18">
    <w:abstractNumId w:val="17"/>
  </w:num>
  <w:num w:numId="19">
    <w:abstractNumId w:val="25"/>
  </w:num>
  <w:num w:numId="20">
    <w:abstractNumId w:val="9"/>
  </w:num>
  <w:num w:numId="21">
    <w:abstractNumId w:val="8"/>
  </w:num>
  <w:num w:numId="22">
    <w:abstractNumId w:val="3"/>
  </w:num>
  <w:num w:numId="23">
    <w:abstractNumId w:val="18"/>
  </w:num>
  <w:num w:numId="24">
    <w:abstractNumId w:val="2"/>
  </w:num>
  <w:num w:numId="25">
    <w:abstractNumId w:val="38"/>
  </w:num>
  <w:num w:numId="26">
    <w:abstractNumId w:val="11"/>
  </w:num>
  <w:num w:numId="27">
    <w:abstractNumId w:val="19"/>
  </w:num>
  <w:num w:numId="28">
    <w:abstractNumId w:val="34"/>
  </w:num>
  <w:num w:numId="29">
    <w:abstractNumId w:val="30"/>
  </w:num>
  <w:num w:numId="30">
    <w:abstractNumId w:val="6"/>
  </w:num>
  <w:num w:numId="31">
    <w:abstractNumId w:val="39"/>
  </w:num>
  <w:num w:numId="32">
    <w:abstractNumId w:val="28"/>
  </w:num>
  <w:num w:numId="33">
    <w:abstractNumId w:val="37"/>
  </w:num>
  <w:num w:numId="34">
    <w:abstractNumId w:val="16"/>
  </w:num>
  <w:num w:numId="35">
    <w:abstractNumId w:val="10"/>
  </w:num>
  <w:num w:numId="36">
    <w:abstractNumId w:val="4"/>
  </w:num>
  <w:num w:numId="37">
    <w:abstractNumId w:val="0"/>
  </w:num>
  <w:num w:numId="38">
    <w:abstractNumId w:val="7"/>
  </w:num>
  <w:num w:numId="39">
    <w:abstractNumId w:val="1"/>
  </w:num>
  <w:num w:numId="40">
    <w:abstractNumId w:val="36"/>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E9"/>
    <w:rsid w:val="0004605B"/>
    <w:rsid w:val="00061E7A"/>
    <w:rsid w:val="000A7C12"/>
    <w:rsid w:val="000B09AD"/>
    <w:rsid w:val="000B2BA0"/>
    <w:rsid w:val="000C1D8D"/>
    <w:rsid w:val="000C5ED1"/>
    <w:rsid w:val="000D3582"/>
    <w:rsid w:val="000E5FC8"/>
    <w:rsid w:val="000F48C5"/>
    <w:rsid w:val="00110488"/>
    <w:rsid w:val="00126B16"/>
    <w:rsid w:val="00142B66"/>
    <w:rsid w:val="00172AA0"/>
    <w:rsid w:val="0019539B"/>
    <w:rsid w:val="001A75C4"/>
    <w:rsid w:val="001B371F"/>
    <w:rsid w:val="001B7BCB"/>
    <w:rsid w:val="00205ECA"/>
    <w:rsid w:val="002404DB"/>
    <w:rsid w:val="002E2DC6"/>
    <w:rsid w:val="00310B16"/>
    <w:rsid w:val="0033064A"/>
    <w:rsid w:val="00355F88"/>
    <w:rsid w:val="00391C81"/>
    <w:rsid w:val="003B6AA3"/>
    <w:rsid w:val="00414723"/>
    <w:rsid w:val="004268AF"/>
    <w:rsid w:val="00443560"/>
    <w:rsid w:val="00481836"/>
    <w:rsid w:val="00482C57"/>
    <w:rsid w:val="004A5D58"/>
    <w:rsid w:val="004A5F2E"/>
    <w:rsid w:val="004D18BF"/>
    <w:rsid w:val="004E5879"/>
    <w:rsid w:val="0052544C"/>
    <w:rsid w:val="005274B2"/>
    <w:rsid w:val="005574A7"/>
    <w:rsid w:val="0058527E"/>
    <w:rsid w:val="005A1BC1"/>
    <w:rsid w:val="005B01D9"/>
    <w:rsid w:val="0061424D"/>
    <w:rsid w:val="0067577E"/>
    <w:rsid w:val="0067620B"/>
    <w:rsid w:val="00681666"/>
    <w:rsid w:val="006A13E9"/>
    <w:rsid w:val="00734763"/>
    <w:rsid w:val="00737938"/>
    <w:rsid w:val="007615F3"/>
    <w:rsid w:val="0078392E"/>
    <w:rsid w:val="007B46E0"/>
    <w:rsid w:val="00801DF7"/>
    <w:rsid w:val="008527BA"/>
    <w:rsid w:val="00874EF9"/>
    <w:rsid w:val="00881054"/>
    <w:rsid w:val="00881A15"/>
    <w:rsid w:val="008A0916"/>
    <w:rsid w:val="009239AF"/>
    <w:rsid w:val="009536F8"/>
    <w:rsid w:val="00962B36"/>
    <w:rsid w:val="009976D7"/>
    <w:rsid w:val="00A41339"/>
    <w:rsid w:val="00A921E1"/>
    <w:rsid w:val="00AB14B8"/>
    <w:rsid w:val="00AB7AA3"/>
    <w:rsid w:val="00B056D4"/>
    <w:rsid w:val="00B116A4"/>
    <w:rsid w:val="00BB07E1"/>
    <w:rsid w:val="00BE6A47"/>
    <w:rsid w:val="00BF452B"/>
    <w:rsid w:val="00C105DC"/>
    <w:rsid w:val="00C46F7D"/>
    <w:rsid w:val="00C479B2"/>
    <w:rsid w:val="00C67F8D"/>
    <w:rsid w:val="00C91C09"/>
    <w:rsid w:val="00CA47C1"/>
    <w:rsid w:val="00CB6DEB"/>
    <w:rsid w:val="00D14592"/>
    <w:rsid w:val="00D15DC9"/>
    <w:rsid w:val="00D168F2"/>
    <w:rsid w:val="00D871E9"/>
    <w:rsid w:val="00DA51A9"/>
    <w:rsid w:val="00DF6D8D"/>
    <w:rsid w:val="00E0097A"/>
    <w:rsid w:val="00E41B87"/>
    <w:rsid w:val="00EB041D"/>
    <w:rsid w:val="00EB3ACF"/>
    <w:rsid w:val="00EE6738"/>
    <w:rsid w:val="00F00C3D"/>
    <w:rsid w:val="00F5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E6B8"/>
  <w15:chartTrackingRefBased/>
  <w15:docId w15:val="{A6EAB694-C223-409E-B630-28742899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3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1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392E"/>
    <w:pPr>
      <w:autoSpaceDE w:val="0"/>
      <w:autoSpaceDN w:val="0"/>
      <w:adjustRightInd w:val="0"/>
      <w:spacing w:after="0" w:line="240" w:lineRule="auto"/>
    </w:pPr>
    <w:rPr>
      <w:rFonts w:ascii="Comic Sans MS" w:hAnsi="Comic Sans MS" w:cs="Comic Sans MS"/>
      <w:color w:val="000000"/>
      <w:sz w:val="24"/>
      <w:szCs w:val="24"/>
    </w:rPr>
  </w:style>
  <w:style w:type="character" w:styleId="CommentReference">
    <w:name w:val="annotation reference"/>
    <w:basedOn w:val="DefaultParagraphFont"/>
    <w:uiPriority w:val="99"/>
    <w:semiHidden/>
    <w:unhideWhenUsed/>
    <w:rsid w:val="00C479B2"/>
    <w:rPr>
      <w:sz w:val="16"/>
      <w:szCs w:val="16"/>
    </w:rPr>
  </w:style>
  <w:style w:type="paragraph" w:styleId="CommentText">
    <w:name w:val="annotation text"/>
    <w:basedOn w:val="Normal"/>
    <w:link w:val="CommentTextChar"/>
    <w:uiPriority w:val="99"/>
    <w:semiHidden/>
    <w:unhideWhenUsed/>
    <w:rsid w:val="00C479B2"/>
    <w:pPr>
      <w:spacing w:line="240" w:lineRule="auto"/>
    </w:pPr>
    <w:rPr>
      <w:sz w:val="20"/>
      <w:szCs w:val="20"/>
    </w:rPr>
  </w:style>
  <w:style w:type="character" w:customStyle="1" w:styleId="CommentTextChar">
    <w:name w:val="Comment Text Char"/>
    <w:basedOn w:val="DefaultParagraphFont"/>
    <w:link w:val="CommentText"/>
    <w:uiPriority w:val="99"/>
    <w:semiHidden/>
    <w:rsid w:val="00C479B2"/>
    <w:rPr>
      <w:sz w:val="20"/>
      <w:szCs w:val="20"/>
    </w:rPr>
  </w:style>
  <w:style w:type="paragraph" w:styleId="CommentSubject">
    <w:name w:val="annotation subject"/>
    <w:basedOn w:val="CommentText"/>
    <w:next w:val="CommentText"/>
    <w:link w:val="CommentSubjectChar"/>
    <w:uiPriority w:val="99"/>
    <w:semiHidden/>
    <w:unhideWhenUsed/>
    <w:rsid w:val="00C479B2"/>
    <w:rPr>
      <w:b/>
      <w:bCs/>
    </w:rPr>
  </w:style>
  <w:style w:type="character" w:customStyle="1" w:styleId="CommentSubjectChar">
    <w:name w:val="Comment Subject Char"/>
    <w:basedOn w:val="CommentTextChar"/>
    <w:link w:val="CommentSubject"/>
    <w:uiPriority w:val="99"/>
    <w:semiHidden/>
    <w:rsid w:val="00C479B2"/>
    <w:rPr>
      <w:b/>
      <w:bCs/>
      <w:sz w:val="20"/>
      <w:szCs w:val="20"/>
    </w:rPr>
  </w:style>
  <w:style w:type="paragraph" w:styleId="BalloonText">
    <w:name w:val="Balloon Text"/>
    <w:basedOn w:val="Normal"/>
    <w:link w:val="BalloonTextChar"/>
    <w:uiPriority w:val="99"/>
    <w:semiHidden/>
    <w:unhideWhenUsed/>
    <w:rsid w:val="00C47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9B2"/>
    <w:rPr>
      <w:rFonts w:ascii="Segoe UI" w:hAnsi="Segoe UI" w:cs="Segoe UI"/>
      <w:sz w:val="18"/>
      <w:szCs w:val="18"/>
    </w:rPr>
  </w:style>
  <w:style w:type="paragraph" w:customStyle="1" w:styleId="TableParagraph">
    <w:name w:val="Table Paragraph"/>
    <w:basedOn w:val="Normal"/>
    <w:uiPriority w:val="1"/>
    <w:qFormat/>
    <w:rsid w:val="00CA47C1"/>
    <w:pPr>
      <w:widowControl w:val="0"/>
      <w:autoSpaceDE w:val="0"/>
      <w:autoSpaceDN w:val="0"/>
      <w:spacing w:before="112" w:after="0" w:line="240" w:lineRule="auto"/>
      <w:ind w:left="84"/>
    </w:pPr>
    <w:rPr>
      <w:rFonts w:ascii="Lato Light" w:eastAsia="Lato Light" w:hAnsi="Lato Light" w:cs="Lato Light"/>
      <w:lang w:eastAsia="en-GB" w:bidi="en-GB"/>
    </w:rPr>
  </w:style>
  <w:style w:type="paragraph" w:styleId="ListParagraph">
    <w:name w:val="List Paragraph"/>
    <w:basedOn w:val="Normal"/>
    <w:uiPriority w:val="34"/>
    <w:qFormat/>
    <w:rsid w:val="004A5F2E"/>
    <w:pPr>
      <w:ind w:left="720"/>
      <w:contextualSpacing/>
    </w:pPr>
  </w:style>
  <w:style w:type="character" w:styleId="PlaceholderText">
    <w:name w:val="Placeholder Text"/>
    <w:basedOn w:val="DefaultParagraphFont"/>
    <w:uiPriority w:val="99"/>
    <w:semiHidden/>
    <w:rsid w:val="004E5879"/>
    <w:rPr>
      <w:color w:val="808080"/>
    </w:rPr>
  </w:style>
  <w:style w:type="paragraph" w:styleId="Header">
    <w:name w:val="header"/>
    <w:basedOn w:val="Normal"/>
    <w:link w:val="HeaderChar"/>
    <w:uiPriority w:val="99"/>
    <w:unhideWhenUsed/>
    <w:rsid w:val="004E5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879"/>
  </w:style>
  <w:style w:type="paragraph" w:styleId="NoSpacing">
    <w:name w:val="No Spacing"/>
    <w:uiPriority w:val="1"/>
    <w:qFormat/>
    <w:rsid w:val="00481836"/>
    <w:pPr>
      <w:spacing w:after="0" w:line="240" w:lineRule="auto"/>
    </w:pPr>
  </w:style>
  <w:style w:type="paragraph" w:customStyle="1" w:styleId="paragraph">
    <w:name w:val="paragraph"/>
    <w:basedOn w:val="Normal"/>
    <w:rsid w:val="000D35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3582"/>
  </w:style>
  <w:style w:type="character" w:customStyle="1" w:styleId="eop">
    <w:name w:val="eop"/>
    <w:basedOn w:val="DefaultParagraphFont"/>
    <w:rsid w:val="000D3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3903">
      <w:bodyDiv w:val="1"/>
      <w:marLeft w:val="0"/>
      <w:marRight w:val="0"/>
      <w:marTop w:val="0"/>
      <w:marBottom w:val="0"/>
      <w:divBdr>
        <w:top w:val="none" w:sz="0" w:space="0" w:color="auto"/>
        <w:left w:val="none" w:sz="0" w:space="0" w:color="auto"/>
        <w:bottom w:val="none" w:sz="0" w:space="0" w:color="auto"/>
        <w:right w:val="none" w:sz="0" w:space="0" w:color="auto"/>
      </w:divBdr>
    </w:div>
    <w:div w:id="374937936">
      <w:bodyDiv w:val="1"/>
      <w:marLeft w:val="0"/>
      <w:marRight w:val="0"/>
      <w:marTop w:val="0"/>
      <w:marBottom w:val="0"/>
      <w:divBdr>
        <w:top w:val="none" w:sz="0" w:space="0" w:color="auto"/>
        <w:left w:val="none" w:sz="0" w:space="0" w:color="auto"/>
        <w:bottom w:val="none" w:sz="0" w:space="0" w:color="auto"/>
        <w:right w:val="none" w:sz="0" w:space="0" w:color="auto"/>
      </w:divBdr>
    </w:div>
    <w:div w:id="684131566">
      <w:bodyDiv w:val="1"/>
      <w:marLeft w:val="0"/>
      <w:marRight w:val="0"/>
      <w:marTop w:val="0"/>
      <w:marBottom w:val="0"/>
      <w:divBdr>
        <w:top w:val="none" w:sz="0" w:space="0" w:color="auto"/>
        <w:left w:val="none" w:sz="0" w:space="0" w:color="auto"/>
        <w:bottom w:val="none" w:sz="0" w:space="0" w:color="auto"/>
        <w:right w:val="none" w:sz="0" w:space="0" w:color="auto"/>
      </w:divBdr>
    </w:div>
    <w:div w:id="782187623">
      <w:bodyDiv w:val="1"/>
      <w:marLeft w:val="0"/>
      <w:marRight w:val="0"/>
      <w:marTop w:val="0"/>
      <w:marBottom w:val="0"/>
      <w:divBdr>
        <w:top w:val="none" w:sz="0" w:space="0" w:color="auto"/>
        <w:left w:val="none" w:sz="0" w:space="0" w:color="auto"/>
        <w:bottom w:val="none" w:sz="0" w:space="0" w:color="auto"/>
        <w:right w:val="none" w:sz="0" w:space="0" w:color="auto"/>
      </w:divBdr>
    </w:div>
    <w:div w:id="833690368">
      <w:bodyDiv w:val="1"/>
      <w:marLeft w:val="0"/>
      <w:marRight w:val="0"/>
      <w:marTop w:val="0"/>
      <w:marBottom w:val="0"/>
      <w:divBdr>
        <w:top w:val="none" w:sz="0" w:space="0" w:color="auto"/>
        <w:left w:val="none" w:sz="0" w:space="0" w:color="auto"/>
        <w:bottom w:val="none" w:sz="0" w:space="0" w:color="auto"/>
        <w:right w:val="none" w:sz="0" w:space="0" w:color="auto"/>
      </w:divBdr>
    </w:div>
    <w:div w:id="1226377065">
      <w:bodyDiv w:val="1"/>
      <w:marLeft w:val="0"/>
      <w:marRight w:val="0"/>
      <w:marTop w:val="0"/>
      <w:marBottom w:val="0"/>
      <w:divBdr>
        <w:top w:val="none" w:sz="0" w:space="0" w:color="auto"/>
        <w:left w:val="none" w:sz="0" w:space="0" w:color="auto"/>
        <w:bottom w:val="none" w:sz="0" w:space="0" w:color="auto"/>
        <w:right w:val="none" w:sz="0" w:space="0" w:color="auto"/>
      </w:divBdr>
    </w:div>
    <w:div w:id="1425498532">
      <w:bodyDiv w:val="1"/>
      <w:marLeft w:val="0"/>
      <w:marRight w:val="0"/>
      <w:marTop w:val="0"/>
      <w:marBottom w:val="0"/>
      <w:divBdr>
        <w:top w:val="none" w:sz="0" w:space="0" w:color="auto"/>
        <w:left w:val="none" w:sz="0" w:space="0" w:color="auto"/>
        <w:bottom w:val="none" w:sz="0" w:space="0" w:color="auto"/>
        <w:right w:val="none" w:sz="0" w:space="0" w:color="auto"/>
      </w:divBdr>
    </w:div>
    <w:div w:id="1645814939">
      <w:bodyDiv w:val="1"/>
      <w:marLeft w:val="0"/>
      <w:marRight w:val="0"/>
      <w:marTop w:val="0"/>
      <w:marBottom w:val="0"/>
      <w:divBdr>
        <w:top w:val="none" w:sz="0" w:space="0" w:color="auto"/>
        <w:left w:val="none" w:sz="0" w:space="0" w:color="auto"/>
        <w:bottom w:val="none" w:sz="0" w:space="0" w:color="auto"/>
        <w:right w:val="none" w:sz="0" w:space="0" w:color="auto"/>
      </w:divBdr>
    </w:div>
    <w:div w:id="1925457698">
      <w:bodyDiv w:val="1"/>
      <w:marLeft w:val="0"/>
      <w:marRight w:val="0"/>
      <w:marTop w:val="0"/>
      <w:marBottom w:val="0"/>
      <w:divBdr>
        <w:top w:val="none" w:sz="0" w:space="0" w:color="auto"/>
        <w:left w:val="none" w:sz="0" w:space="0" w:color="auto"/>
        <w:bottom w:val="none" w:sz="0" w:space="0" w:color="auto"/>
        <w:right w:val="none" w:sz="0" w:space="0" w:color="auto"/>
      </w:divBdr>
    </w:div>
    <w:div w:id="1933736900">
      <w:bodyDiv w:val="1"/>
      <w:marLeft w:val="0"/>
      <w:marRight w:val="0"/>
      <w:marTop w:val="0"/>
      <w:marBottom w:val="0"/>
      <w:divBdr>
        <w:top w:val="none" w:sz="0" w:space="0" w:color="auto"/>
        <w:left w:val="none" w:sz="0" w:space="0" w:color="auto"/>
        <w:bottom w:val="none" w:sz="0" w:space="0" w:color="auto"/>
        <w:right w:val="none" w:sz="0" w:space="0" w:color="auto"/>
      </w:divBdr>
    </w:div>
    <w:div w:id="1968926262">
      <w:bodyDiv w:val="1"/>
      <w:marLeft w:val="0"/>
      <w:marRight w:val="0"/>
      <w:marTop w:val="0"/>
      <w:marBottom w:val="0"/>
      <w:divBdr>
        <w:top w:val="none" w:sz="0" w:space="0" w:color="auto"/>
        <w:left w:val="none" w:sz="0" w:space="0" w:color="auto"/>
        <w:bottom w:val="none" w:sz="0" w:space="0" w:color="auto"/>
        <w:right w:val="none" w:sz="0" w:space="0" w:color="auto"/>
      </w:divBdr>
    </w:div>
    <w:div w:id="202585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3550</Words>
  <Characters>20239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C Latham</cp:lastModifiedBy>
  <cp:revision>4</cp:revision>
  <dcterms:created xsi:type="dcterms:W3CDTF">2024-08-08T09:15:00Z</dcterms:created>
  <dcterms:modified xsi:type="dcterms:W3CDTF">2024-08-08T09:35:00Z</dcterms:modified>
</cp:coreProperties>
</file>