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6A11CD">
      <w:pPr>
        <w:rPr>
          <w:rFonts w:ascii="Ink Free" w:hAnsi="Ink Free"/>
        </w:rPr>
      </w:pPr>
      <w:r>
        <w:rPr>
          <w:rFonts w:ascii="Ink Free" w:hAnsi="Ink Free"/>
        </w:rPr>
        <w:t>Links wit</w:t>
      </w:r>
      <w:r w:rsidR="009C6ACE">
        <w:rPr>
          <w:rFonts w:ascii="Ink Free" w:hAnsi="Ink Free"/>
        </w:rPr>
        <w:t>h subject area to PSHE learning/Personal development/Cultural capital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4111"/>
        <w:gridCol w:w="3827"/>
      </w:tblGrid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Subject</w:t>
            </w:r>
          </w:p>
        </w:tc>
        <w:tc>
          <w:tcPr>
            <w:tcW w:w="11623" w:type="dxa"/>
            <w:gridSpan w:val="3"/>
          </w:tcPr>
          <w:p w:rsidR="006A11CD" w:rsidRDefault="00432FA0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MUSIC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curriculum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British Values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Protected Characteristics</w:t>
            </w:r>
          </w:p>
        </w:tc>
      </w:tr>
      <w:tr w:rsidR="006A11CD" w:rsidTr="006A11CD">
        <w:tc>
          <w:tcPr>
            <w:tcW w:w="3256" w:type="dxa"/>
          </w:tcPr>
          <w:p w:rsidR="006A11CD" w:rsidRDefault="00432FA0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Relationships curriculum - Celebrating talent/ personal achievements/ building confidence and </w:t>
            </w:r>
            <w:proofErr w:type="spellStart"/>
            <w:r>
              <w:rPr>
                <w:rFonts w:ascii="Ink Free" w:hAnsi="Ink Free"/>
              </w:rPr>
              <w:t>self esteem</w:t>
            </w:r>
            <w:proofErr w:type="spellEnd"/>
            <w:r>
              <w:rPr>
                <w:rFonts w:ascii="Ink Free" w:hAnsi="Ink Free"/>
              </w:rPr>
              <w:t xml:space="preserve"> and how performing in music does this for some people.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Tolerance and mutual respect of other genres of music and of different religions use of music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D272EE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Ukulele in Year 3</w:t>
            </w:r>
          </w:p>
        </w:tc>
        <w:tc>
          <w:tcPr>
            <w:tcW w:w="3827" w:type="dxa"/>
          </w:tcPr>
          <w:p w:rsidR="006A11CD" w:rsidRDefault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Culture and diversity</w:t>
            </w:r>
          </w:p>
          <w:p w:rsidR="00176BA5" w:rsidRDefault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South African music in Year 2</w:t>
            </w:r>
          </w:p>
        </w:tc>
      </w:tr>
      <w:tr w:rsidR="006A11CD" w:rsidTr="006A11CD">
        <w:tc>
          <w:tcPr>
            <w:tcW w:w="3256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Music and the impact on wellbeing/emotional literacy – how it can list and change your mood. (Year 2)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Mutual respect – civil rights movement in Year 4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D272EE" w:rsidRDefault="00D272EE" w:rsidP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Recorder in Year 2</w:t>
            </w:r>
          </w:p>
        </w:tc>
        <w:tc>
          <w:tcPr>
            <w:tcW w:w="3827" w:type="dxa"/>
          </w:tcPr>
          <w:p w:rsidR="006A11CD" w:rsidRDefault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Race and colour Blackbird Civil rights. Jazz in Year 5</w:t>
            </w:r>
          </w:p>
        </w:tc>
      </w:tr>
      <w:tr w:rsidR="006A11CD" w:rsidTr="006A11CD">
        <w:tc>
          <w:tcPr>
            <w:tcW w:w="3256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Music and the impact on your social skills (Year 1)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Mutual respect – listening to different genres of music at different times during the school day </w:t>
            </w:r>
            <w:proofErr w:type="spellStart"/>
            <w:r>
              <w:rPr>
                <w:rFonts w:ascii="Ink Free" w:hAnsi="Ink Free"/>
              </w:rPr>
              <w:t>eg</w:t>
            </w:r>
            <w:proofErr w:type="spellEnd"/>
            <w:r>
              <w:rPr>
                <w:rFonts w:ascii="Ink Free" w:hAnsi="Ink Free"/>
              </w:rPr>
              <w:t xml:space="preserve"> in worship, as background music during other lessons.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D272EE" w:rsidRDefault="00D272EE" w:rsidP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Peripatetic music lessons for junior age children</w:t>
            </w:r>
            <w:r w:rsidR="00176BA5">
              <w:rPr>
                <w:rFonts w:ascii="Ink Free" w:hAnsi="Ink Free"/>
              </w:rPr>
              <w:t xml:space="preserve"> and performance to an audience</w:t>
            </w:r>
          </w:p>
        </w:tc>
        <w:tc>
          <w:tcPr>
            <w:tcW w:w="3827" w:type="dxa"/>
          </w:tcPr>
          <w:p w:rsidR="006A11CD" w:rsidRDefault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Gender – inspiring women in Year 6</w:t>
            </w:r>
          </w:p>
          <w:p w:rsidR="00176BA5" w:rsidRDefault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 genres through</w:t>
            </w:r>
            <w:bookmarkStart w:id="0" w:name="_GoBack"/>
            <w:bookmarkEnd w:id="0"/>
            <w:r>
              <w:rPr>
                <w:rFonts w:ascii="Ink Free" w:hAnsi="Ink Free"/>
              </w:rPr>
              <w:t>out the year – all year groups</w:t>
            </w:r>
          </w:p>
        </w:tc>
      </w:tr>
      <w:tr w:rsidR="006A11CD" w:rsidTr="006A11CD">
        <w:tc>
          <w:tcPr>
            <w:tcW w:w="3256" w:type="dxa"/>
          </w:tcPr>
          <w:p w:rsidR="006A11CD" w:rsidRDefault="00176BA5">
            <w:pPr>
              <w:rPr>
                <w:rFonts w:ascii="Ink Free" w:hAnsi="Ink Free"/>
              </w:rPr>
            </w:pPr>
            <w:proofErr w:type="spellStart"/>
            <w:r>
              <w:rPr>
                <w:rFonts w:ascii="Ink Free" w:hAnsi="Ink Free"/>
              </w:rPr>
              <w:t>Anti bullying</w:t>
            </w:r>
            <w:proofErr w:type="spellEnd"/>
            <w:r>
              <w:rPr>
                <w:rFonts w:ascii="Ink Free" w:hAnsi="Ink Free"/>
              </w:rPr>
              <w:t xml:space="preserve"> week – let’s make a song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D272EE" w:rsidRDefault="00D272EE" w:rsidP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Virtual orchestra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176BA5">
        <w:trPr>
          <w:trHeight w:val="660"/>
        </w:trPr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D272EE" w:rsidRDefault="00D272EE" w:rsidP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6A11CD" w:rsidRDefault="00D272EE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Choir and Let’s go sing</w:t>
            </w:r>
          </w:p>
          <w:p w:rsidR="00176BA5" w:rsidRDefault="00176BA5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176BA5" w:rsidTr="006A11CD">
        <w:trPr>
          <w:trHeight w:val="420"/>
        </w:trPr>
        <w:tc>
          <w:tcPr>
            <w:tcW w:w="3256" w:type="dxa"/>
          </w:tcPr>
          <w:p w:rsidR="00176BA5" w:rsidRDefault="00176BA5" w:rsidP="00176BA5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176BA5" w:rsidRDefault="00176BA5" w:rsidP="00176BA5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176BA5" w:rsidRDefault="00176BA5" w:rsidP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176BA5" w:rsidRDefault="00176BA5" w:rsidP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Performance to an audience in all year groups</w:t>
            </w:r>
          </w:p>
          <w:p w:rsidR="00176BA5" w:rsidRDefault="00176BA5" w:rsidP="00176BA5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176BA5" w:rsidRDefault="00176BA5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176BA5" w:rsidRDefault="00176BA5" w:rsidP="00176BA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Enrichment – wider opportunities</w:t>
            </w:r>
          </w:p>
          <w:p w:rsidR="006A11CD" w:rsidRDefault="00176BA5">
            <w:pPr>
              <w:rPr>
                <w:rFonts w:ascii="Ink Free" w:hAnsi="Ink Free"/>
              </w:rPr>
            </w:pPr>
            <w:proofErr w:type="spellStart"/>
            <w:r>
              <w:rPr>
                <w:rFonts w:ascii="Ink Free" w:hAnsi="Ink Free"/>
              </w:rPr>
              <w:t>Anti bullying</w:t>
            </w:r>
            <w:proofErr w:type="spellEnd"/>
            <w:r>
              <w:rPr>
                <w:rFonts w:ascii="Ink Free" w:hAnsi="Ink Free"/>
              </w:rPr>
              <w:t xml:space="preserve"> week – let’s make a song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</w:tbl>
    <w:p w:rsidR="006A11CD" w:rsidRPr="006A11CD" w:rsidRDefault="006A11CD">
      <w:pPr>
        <w:rPr>
          <w:rFonts w:ascii="Ink Free" w:hAnsi="Ink Free"/>
        </w:rPr>
      </w:pPr>
    </w:p>
    <w:sectPr w:rsidR="006A11CD" w:rsidRPr="006A11CD" w:rsidSect="006A11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CD"/>
    <w:rsid w:val="00176BA5"/>
    <w:rsid w:val="00432FA0"/>
    <w:rsid w:val="006A11CD"/>
    <w:rsid w:val="00737938"/>
    <w:rsid w:val="007615F3"/>
    <w:rsid w:val="009C6ACE"/>
    <w:rsid w:val="00D2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4482A"/>
  <w15:chartTrackingRefBased/>
  <w15:docId w15:val="{9DB0DED9-8203-49FE-8FE4-B36ADB2D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2022-10-06T13:27:00Z</dcterms:created>
  <dcterms:modified xsi:type="dcterms:W3CDTF">2022-10-06T13:27:00Z</dcterms:modified>
</cp:coreProperties>
</file>