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Default="006A11CD">
      <w:pPr>
        <w:rPr>
          <w:rFonts w:ascii="Ink Free" w:hAnsi="Ink Free"/>
        </w:rPr>
      </w:pPr>
      <w:r>
        <w:rPr>
          <w:rFonts w:ascii="Ink Free" w:hAnsi="Ink Free"/>
        </w:rPr>
        <w:t>Links wit</w:t>
      </w:r>
      <w:r w:rsidR="009C6ACE">
        <w:rPr>
          <w:rFonts w:ascii="Ink Free" w:hAnsi="Ink Free"/>
        </w:rPr>
        <w:t>h subject area to PSHE learning/Personal development/Cultural capital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3685"/>
        <w:gridCol w:w="4111"/>
        <w:gridCol w:w="3827"/>
      </w:tblGrid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Subject</w:t>
            </w:r>
          </w:p>
        </w:tc>
        <w:tc>
          <w:tcPr>
            <w:tcW w:w="11623" w:type="dxa"/>
            <w:gridSpan w:val="3"/>
          </w:tcPr>
          <w:p w:rsidR="006A11CD" w:rsidRPr="009B06EE" w:rsidRDefault="009B06EE">
            <w:pPr>
              <w:rPr>
                <w:rFonts w:ascii="Ink Free" w:hAnsi="Ink Free"/>
                <w:b/>
              </w:rPr>
            </w:pPr>
            <w:r w:rsidRPr="009B06EE">
              <w:rPr>
                <w:rFonts w:ascii="Ink Free" w:hAnsi="Ink Free"/>
                <w:b/>
              </w:rPr>
              <w:t>Computing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PSHE curriculum</w:t>
            </w: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British Values</w:t>
            </w: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Personal Development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Protected Characteristics</w:t>
            </w:r>
          </w:p>
        </w:tc>
      </w:tr>
      <w:tr w:rsidR="006A11CD" w:rsidTr="006A11CD">
        <w:tc>
          <w:tcPr>
            <w:tcW w:w="3256" w:type="dxa"/>
          </w:tcPr>
          <w:p w:rsidR="006A11CD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Media literacy and digital resilience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(living in the wider world)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Mutual respect – online safety modules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Safer internet day</w:t>
            </w:r>
          </w:p>
        </w:tc>
        <w:tc>
          <w:tcPr>
            <w:tcW w:w="3827" w:type="dxa"/>
          </w:tcPr>
          <w:p w:rsidR="006A11CD" w:rsidRDefault="00A1579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Age related games and videos</w:t>
            </w:r>
          </w:p>
        </w:tc>
      </w:tr>
      <w:tr w:rsidR="006A11CD" w:rsidTr="006A11CD">
        <w:tc>
          <w:tcPr>
            <w:tcW w:w="3256" w:type="dxa"/>
          </w:tcPr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Keeping safe online – all year groups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Online safety modules for every year group on purple mash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PSHE keeping safe online in the PSHE curriculum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Communicating online (year 1)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Online safety (year 2)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Email (year 3)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How data is shared (year 4)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How information online is targeted (Year 5)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Evaluating media sources/ sharing things online (Year 6)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Rule of law – what is allowed and not allowed to be shared.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Use of technology outside of school</w:t>
            </w:r>
          </w:p>
          <w:p w:rsidR="009B06EE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Age limits on apps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Displays in the computing suite – giving children visual cues as to recall important safety information</w:t>
            </w:r>
          </w:p>
        </w:tc>
        <w:tc>
          <w:tcPr>
            <w:tcW w:w="3827" w:type="dxa"/>
          </w:tcPr>
          <w:p w:rsidR="006A11CD" w:rsidRDefault="00A1579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Safer internet day/online safety modules – to respect people’s individuals choice of representation.</w:t>
            </w:r>
          </w:p>
        </w:tc>
      </w:tr>
      <w:tr w:rsidR="006A11CD" w:rsidTr="006A11CD">
        <w:tc>
          <w:tcPr>
            <w:tcW w:w="3256" w:type="dxa"/>
          </w:tcPr>
          <w:p w:rsidR="006A11CD" w:rsidRDefault="009B06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Safer internet day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A1579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after school club in Spring 2 and Summer 1 to include online games and activities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A1579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Parental coding workshops – to be planned and delivered by Salma Abbas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</w:tbl>
    <w:p w:rsidR="006A11CD" w:rsidRPr="006A11CD" w:rsidRDefault="006A11CD">
      <w:pPr>
        <w:rPr>
          <w:rFonts w:ascii="Ink Free" w:hAnsi="Ink Free"/>
        </w:rPr>
      </w:pPr>
      <w:bookmarkStart w:id="0" w:name="_GoBack"/>
      <w:bookmarkEnd w:id="0"/>
    </w:p>
    <w:sectPr w:rsidR="006A11CD" w:rsidRPr="006A11CD" w:rsidSect="006A11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CD"/>
    <w:rsid w:val="006A11CD"/>
    <w:rsid w:val="00737938"/>
    <w:rsid w:val="007615F3"/>
    <w:rsid w:val="009B06EE"/>
    <w:rsid w:val="009C6ACE"/>
    <w:rsid w:val="00A1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B34B2"/>
  <w15:chartTrackingRefBased/>
  <w15:docId w15:val="{9DB0DED9-8203-49FE-8FE4-B36ADB2D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2022-10-06T12:44:00Z</dcterms:created>
  <dcterms:modified xsi:type="dcterms:W3CDTF">2022-10-06T12:44:00Z</dcterms:modified>
</cp:coreProperties>
</file>