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0BC0" w:rsidRDefault="006A11CD">
      <w:pPr>
        <w:rPr>
          <w:rFonts w:ascii="Ink Free" w:hAnsi="Ink Free"/>
        </w:rPr>
      </w:pPr>
      <w:r>
        <w:rPr>
          <w:rFonts w:ascii="Ink Free" w:hAnsi="Ink Free"/>
        </w:rPr>
        <w:t xml:space="preserve">Links with subject </w:t>
      </w:r>
      <w:r w:rsidR="001A19C7">
        <w:rPr>
          <w:rFonts w:ascii="Ink Free" w:hAnsi="Ink Free"/>
        </w:rPr>
        <w:t>area to PSHE learning/Personal Development/Cultural Capital.</w:t>
      </w:r>
    </w:p>
    <w:tbl>
      <w:tblPr>
        <w:tblStyle w:val="TableGrid"/>
        <w:tblW w:w="14879" w:type="dxa"/>
        <w:tblLook w:val="04A0" w:firstRow="1" w:lastRow="0" w:firstColumn="1" w:lastColumn="0" w:noHBand="0" w:noVBand="1"/>
      </w:tblPr>
      <w:tblGrid>
        <w:gridCol w:w="3256"/>
        <w:gridCol w:w="3685"/>
        <w:gridCol w:w="4111"/>
        <w:gridCol w:w="3827"/>
      </w:tblGrid>
      <w:tr w:rsidR="006A11CD" w:rsidTr="00AC3F48">
        <w:tc>
          <w:tcPr>
            <w:tcW w:w="3256" w:type="dxa"/>
          </w:tcPr>
          <w:p w:rsidR="006A11CD" w:rsidRDefault="006A11CD">
            <w:pPr>
              <w:rPr>
                <w:rFonts w:ascii="Ink Free" w:hAnsi="Ink Free"/>
              </w:rPr>
            </w:pPr>
            <w:r>
              <w:rPr>
                <w:rFonts w:ascii="Ink Free" w:hAnsi="Ink Free"/>
              </w:rPr>
              <w:t>Subject</w:t>
            </w:r>
          </w:p>
        </w:tc>
        <w:tc>
          <w:tcPr>
            <w:tcW w:w="11623" w:type="dxa"/>
            <w:gridSpan w:val="3"/>
          </w:tcPr>
          <w:p w:rsidR="006A11CD" w:rsidRPr="00152D15" w:rsidRDefault="009A1117">
            <w:pPr>
              <w:rPr>
                <w:rFonts w:ascii="Ink Free" w:hAnsi="Ink Free"/>
                <w:b/>
              </w:rPr>
            </w:pPr>
            <w:r>
              <w:rPr>
                <w:rFonts w:ascii="Ink Free" w:hAnsi="Ink Free"/>
                <w:b/>
              </w:rPr>
              <w:t>Science</w:t>
            </w:r>
          </w:p>
          <w:p w:rsidR="006A11CD" w:rsidRDefault="006A11CD">
            <w:pPr>
              <w:rPr>
                <w:rFonts w:ascii="Ink Free" w:hAnsi="Ink Free"/>
              </w:rPr>
            </w:pPr>
          </w:p>
        </w:tc>
      </w:tr>
      <w:tr w:rsidR="006A11CD" w:rsidTr="00AC3F48">
        <w:tc>
          <w:tcPr>
            <w:tcW w:w="3256" w:type="dxa"/>
          </w:tcPr>
          <w:p w:rsidR="006A11CD" w:rsidRDefault="006A11CD">
            <w:pPr>
              <w:rPr>
                <w:rFonts w:ascii="Ink Free" w:hAnsi="Ink Free"/>
              </w:rPr>
            </w:pPr>
            <w:r>
              <w:rPr>
                <w:rFonts w:ascii="Ink Free" w:hAnsi="Ink Free"/>
              </w:rPr>
              <w:t>PSHE curriculum</w:t>
            </w:r>
          </w:p>
        </w:tc>
        <w:tc>
          <w:tcPr>
            <w:tcW w:w="3685" w:type="dxa"/>
          </w:tcPr>
          <w:p w:rsidR="006A11CD" w:rsidRDefault="006A11CD">
            <w:pPr>
              <w:rPr>
                <w:rFonts w:ascii="Ink Free" w:hAnsi="Ink Free"/>
              </w:rPr>
            </w:pPr>
            <w:r>
              <w:rPr>
                <w:rFonts w:ascii="Ink Free" w:hAnsi="Ink Free"/>
              </w:rPr>
              <w:t>British Values</w:t>
            </w:r>
          </w:p>
        </w:tc>
        <w:tc>
          <w:tcPr>
            <w:tcW w:w="4111" w:type="dxa"/>
          </w:tcPr>
          <w:p w:rsidR="006A11CD" w:rsidRDefault="006A11CD">
            <w:pPr>
              <w:rPr>
                <w:rFonts w:ascii="Ink Free" w:hAnsi="Ink Free"/>
              </w:rPr>
            </w:pPr>
            <w:r>
              <w:rPr>
                <w:rFonts w:ascii="Ink Free" w:hAnsi="Ink Free"/>
              </w:rPr>
              <w:t>Personal Development</w:t>
            </w:r>
            <w:r w:rsidR="000C2E7A">
              <w:rPr>
                <w:rFonts w:ascii="Ink Free" w:hAnsi="Ink Free"/>
              </w:rPr>
              <w:t>/Cultural capital</w:t>
            </w:r>
          </w:p>
        </w:tc>
        <w:tc>
          <w:tcPr>
            <w:tcW w:w="3827" w:type="dxa"/>
          </w:tcPr>
          <w:p w:rsidR="006A11CD" w:rsidRDefault="006A11CD">
            <w:pPr>
              <w:rPr>
                <w:rFonts w:ascii="Ink Free" w:hAnsi="Ink Free"/>
              </w:rPr>
            </w:pPr>
            <w:r>
              <w:rPr>
                <w:rFonts w:ascii="Ink Free" w:hAnsi="Ink Free"/>
              </w:rPr>
              <w:t>Protected Characteristics</w:t>
            </w:r>
          </w:p>
        </w:tc>
      </w:tr>
      <w:tr w:rsidR="006A11CD" w:rsidTr="00AC3F48">
        <w:tc>
          <w:tcPr>
            <w:tcW w:w="3256" w:type="dxa"/>
          </w:tcPr>
          <w:p w:rsidR="009A1117" w:rsidRPr="00AC3F48" w:rsidRDefault="008B25F9">
            <w:pPr>
              <w:rPr>
                <w:rFonts w:ascii="Ink Free" w:hAnsi="Ink Free" w:cs="Arial"/>
                <w:b/>
                <w:color w:val="0B0C0C"/>
                <w:sz w:val="20"/>
                <w:szCs w:val="20"/>
                <w:u w:val="single"/>
                <w:shd w:val="clear" w:color="auto" w:fill="FFFFFF"/>
              </w:rPr>
            </w:pPr>
            <w:r w:rsidRPr="00AC3F48">
              <w:rPr>
                <w:rFonts w:ascii="Ink Free" w:hAnsi="Ink Free" w:cs="Arial"/>
                <w:b/>
                <w:color w:val="0B0C0C"/>
                <w:sz w:val="20"/>
                <w:szCs w:val="20"/>
                <w:u w:val="single"/>
                <w:shd w:val="clear" w:color="auto" w:fill="FFFFFF"/>
              </w:rPr>
              <w:t>Health and well-being</w:t>
            </w:r>
          </w:p>
          <w:p w:rsidR="008B25F9" w:rsidRPr="00AC3F48" w:rsidRDefault="008B25F9">
            <w:pPr>
              <w:rPr>
                <w:rFonts w:ascii="Ink Free" w:hAnsi="Ink Free" w:cs="Arial"/>
                <w:b/>
                <w:color w:val="0B0C0C"/>
                <w:sz w:val="20"/>
                <w:szCs w:val="20"/>
                <w:u w:val="single"/>
                <w:shd w:val="clear" w:color="auto" w:fill="FFFFFF"/>
              </w:rPr>
            </w:pPr>
          </w:p>
          <w:p w:rsidR="009A1117" w:rsidRPr="00AC3F48" w:rsidRDefault="009A1117" w:rsidP="009A1117">
            <w:pPr>
              <w:shd w:val="clear" w:color="auto" w:fill="FFFFFF"/>
              <w:spacing w:after="75"/>
              <w:rPr>
                <w:rFonts w:ascii="Ink Free" w:eastAsia="Times New Roman" w:hAnsi="Ink Free" w:cs="Arial"/>
                <w:color w:val="0B0C0C"/>
                <w:sz w:val="20"/>
                <w:szCs w:val="20"/>
                <w:lang w:eastAsia="en-GB"/>
              </w:rPr>
            </w:pPr>
            <w:r w:rsidRPr="00AC3F48">
              <w:rPr>
                <w:rFonts w:ascii="Ink Free" w:hAnsi="Ink Free"/>
                <w:sz w:val="20"/>
                <w:szCs w:val="20"/>
              </w:rPr>
              <w:t xml:space="preserve">Beginning in Y1 our children </w:t>
            </w:r>
            <w:r w:rsidRPr="00AC3F48">
              <w:rPr>
                <w:rFonts w:ascii="Ink Free" w:eastAsia="Times New Roman" w:hAnsi="Ink Free" w:cs="Arial"/>
                <w:color w:val="0B0C0C"/>
                <w:sz w:val="20"/>
                <w:szCs w:val="20"/>
                <w:lang w:eastAsia="en-GB"/>
              </w:rPr>
              <w:t>identify, name, draw and label the basic parts of the human body and this begins the journey of them being aware of themselves and others.</w:t>
            </w:r>
          </w:p>
          <w:p w:rsidR="008B25F9" w:rsidRPr="00AC3F48" w:rsidRDefault="008B25F9" w:rsidP="008B25F9">
            <w:pPr>
              <w:shd w:val="clear" w:color="auto" w:fill="FFFFFF"/>
              <w:spacing w:after="75"/>
              <w:rPr>
                <w:rFonts w:ascii="Ink Free" w:eastAsia="Times New Roman" w:hAnsi="Ink Free" w:cs="Arial"/>
                <w:color w:val="0B0C0C"/>
                <w:sz w:val="20"/>
                <w:szCs w:val="20"/>
                <w:lang w:eastAsia="en-GB"/>
              </w:rPr>
            </w:pPr>
            <w:r w:rsidRPr="00AC3F48">
              <w:rPr>
                <w:rFonts w:ascii="Ink Free" w:eastAsia="Times New Roman" w:hAnsi="Ink Free" w:cs="Arial"/>
                <w:color w:val="0B0C0C"/>
                <w:sz w:val="20"/>
                <w:szCs w:val="20"/>
                <w:lang w:eastAsia="en-GB"/>
              </w:rPr>
              <w:t>In our Y2, they notice that animals, including humans, have offspring which grow into adults.  They also</w:t>
            </w:r>
          </w:p>
          <w:p w:rsidR="008B25F9" w:rsidRPr="00AC3F48" w:rsidRDefault="008B25F9" w:rsidP="008B25F9">
            <w:pPr>
              <w:shd w:val="clear" w:color="auto" w:fill="FFFFFF"/>
              <w:spacing w:after="75"/>
              <w:rPr>
                <w:rFonts w:ascii="Ink Free" w:eastAsia="Times New Roman" w:hAnsi="Ink Free" w:cs="Arial"/>
                <w:color w:val="0B0C0C"/>
                <w:sz w:val="20"/>
                <w:szCs w:val="20"/>
                <w:lang w:eastAsia="en-GB"/>
              </w:rPr>
            </w:pPr>
            <w:r w:rsidRPr="00AC3F48">
              <w:rPr>
                <w:rFonts w:ascii="Ink Free" w:eastAsia="Times New Roman" w:hAnsi="Ink Free" w:cs="Arial"/>
                <w:color w:val="0B0C0C"/>
                <w:sz w:val="20"/>
                <w:szCs w:val="20"/>
                <w:lang w:eastAsia="en-GB"/>
              </w:rPr>
              <w:t>find out about and describe the basic needs of animals, including humans, for survival (water, food and air) and describe the importance for humans of exercise, eating the right amounts of different types of food, and hygiene.</w:t>
            </w:r>
          </w:p>
          <w:p w:rsidR="00222E35" w:rsidRPr="00AC3F48" w:rsidRDefault="00222E35" w:rsidP="00222E35">
            <w:pPr>
              <w:shd w:val="clear" w:color="auto" w:fill="FFFFFF"/>
              <w:spacing w:after="75"/>
              <w:rPr>
                <w:rFonts w:ascii="Ink Free" w:eastAsia="Times New Roman" w:hAnsi="Ink Free" w:cs="Arial"/>
                <w:color w:val="0B0C0C"/>
                <w:sz w:val="20"/>
                <w:szCs w:val="20"/>
                <w:lang w:eastAsia="en-GB"/>
              </w:rPr>
            </w:pPr>
            <w:r w:rsidRPr="00AC3F48">
              <w:rPr>
                <w:rFonts w:ascii="Ink Free" w:eastAsia="Times New Roman" w:hAnsi="Ink Free" w:cs="Arial"/>
                <w:color w:val="0B0C0C"/>
                <w:sz w:val="20"/>
                <w:szCs w:val="20"/>
                <w:lang w:eastAsia="en-GB"/>
              </w:rPr>
              <w:t>Our Year 3 children identify that animals, including humans, need the right types and amount of nutrition, and that they cannot make their own food; they get nutrition from what they eat.  They also, identify that humans and some other animals have skeletons and muscles for support, protection and movement.</w:t>
            </w:r>
          </w:p>
          <w:p w:rsidR="00874691" w:rsidRPr="00AC3F48" w:rsidRDefault="00874691" w:rsidP="00874691">
            <w:pPr>
              <w:shd w:val="clear" w:color="auto" w:fill="FFFFFF"/>
              <w:spacing w:after="75"/>
              <w:rPr>
                <w:rFonts w:ascii="Ink Free" w:eastAsia="Times New Roman" w:hAnsi="Ink Free" w:cs="Arial"/>
                <w:color w:val="0B0C0C"/>
                <w:sz w:val="20"/>
                <w:szCs w:val="20"/>
                <w:lang w:eastAsia="en-GB"/>
              </w:rPr>
            </w:pPr>
            <w:r w:rsidRPr="00AC3F48">
              <w:rPr>
                <w:rFonts w:ascii="Ink Free" w:eastAsia="Times New Roman" w:hAnsi="Ink Free" w:cs="Arial"/>
                <w:color w:val="0B0C0C"/>
                <w:sz w:val="20"/>
                <w:szCs w:val="20"/>
                <w:lang w:eastAsia="en-GB"/>
              </w:rPr>
              <w:lastRenderedPageBreak/>
              <w:t>Moving into Year 4 the children learn to describe the simple functions of the basic parts of the digestive system in humans</w:t>
            </w:r>
          </w:p>
          <w:p w:rsidR="00874691" w:rsidRPr="00AC3F48" w:rsidRDefault="00874691" w:rsidP="00874691">
            <w:pPr>
              <w:shd w:val="clear" w:color="auto" w:fill="FFFFFF"/>
              <w:spacing w:after="75"/>
              <w:ind w:left="-60"/>
              <w:rPr>
                <w:rFonts w:ascii="Ink Free" w:eastAsia="Times New Roman" w:hAnsi="Ink Free" w:cs="Arial"/>
                <w:color w:val="0B0C0C"/>
                <w:sz w:val="20"/>
                <w:szCs w:val="20"/>
                <w:lang w:eastAsia="en-GB"/>
              </w:rPr>
            </w:pPr>
            <w:r w:rsidRPr="00AC3F48">
              <w:rPr>
                <w:rFonts w:ascii="Ink Free" w:eastAsia="Times New Roman" w:hAnsi="Ink Free" w:cs="Arial"/>
                <w:color w:val="0B0C0C"/>
                <w:sz w:val="20"/>
                <w:szCs w:val="20"/>
                <w:lang w:eastAsia="en-GB"/>
              </w:rPr>
              <w:t>And identify the different types of teeth in humans and their simple functions.</w:t>
            </w:r>
          </w:p>
          <w:p w:rsidR="006E0EFF" w:rsidRPr="00AC3F48" w:rsidRDefault="00F50B3A" w:rsidP="006E0EFF">
            <w:pPr>
              <w:shd w:val="clear" w:color="auto" w:fill="FFFFFF"/>
              <w:spacing w:after="75"/>
              <w:rPr>
                <w:rFonts w:ascii="Ink Free" w:eastAsia="Times New Roman" w:hAnsi="Ink Free" w:cs="Arial"/>
                <w:color w:val="0B0C0C"/>
                <w:sz w:val="20"/>
                <w:szCs w:val="20"/>
                <w:lang w:eastAsia="en-GB"/>
              </w:rPr>
            </w:pPr>
            <w:r w:rsidRPr="00AC3F48">
              <w:rPr>
                <w:rFonts w:ascii="Ink Free" w:eastAsia="Times New Roman" w:hAnsi="Ink Free" w:cs="Arial"/>
                <w:color w:val="0B0C0C"/>
                <w:sz w:val="20"/>
                <w:szCs w:val="20"/>
                <w:lang w:eastAsia="en-GB"/>
              </w:rPr>
              <w:t xml:space="preserve">In Year 5 they look at and </w:t>
            </w:r>
            <w:r w:rsidRPr="00AC3F48">
              <w:rPr>
                <w:rFonts w:ascii="Ink Free" w:hAnsi="Ink Free" w:cs="Arial"/>
                <w:color w:val="0B0C0C"/>
                <w:sz w:val="20"/>
                <w:szCs w:val="20"/>
                <w:shd w:val="clear" w:color="auto" w:fill="FFFFFF"/>
              </w:rPr>
              <w:t>describe the life cycles of mammals.</w:t>
            </w:r>
            <w:r w:rsidR="006E0EFF" w:rsidRPr="00AC3F48">
              <w:rPr>
                <w:rFonts w:ascii="Ink Free" w:hAnsi="Ink Free" w:cs="Arial"/>
                <w:color w:val="0B0C0C"/>
                <w:sz w:val="20"/>
                <w:szCs w:val="20"/>
                <w:shd w:val="clear" w:color="auto" w:fill="FFFFFF"/>
              </w:rPr>
              <w:t xml:space="preserve"> They also learn to </w:t>
            </w:r>
            <w:r w:rsidR="006E0EFF" w:rsidRPr="00AC3F48">
              <w:rPr>
                <w:rFonts w:ascii="Ink Free" w:eastAsia="Times New Roman" w:hAnsi="Ink Free" w:cs="Arial"/>
                <w:color w:val="0B0C0C"/>
                <w:sz w:val="20"/>
                <w:szCs w:val="20"/>
                <w:lang w:eastAsia="en-GB"/>
              </w:rPr>
              <w:t>describe the changes as humans develop to old age.</w:t>
            </w:r>
          </w:p>
          <w:p w:rsidR="006F76A5" w:rsidRPr="00AC3F48" w:rsidRDefault="006F76A5" w:rsidP="006F76A5">
            <w:pPr>
              <w:shd w:val="clear" w:color="auto" w:fill="FFFFFF"/>
              <w:spacing w:after="75"/>
              <w:rPr>
                <w:rFonts w:ascii="Ink Free" w:eastAsia="Times New Roman" w:hAnsi="Ink Free" w:cs="Arial"/>
                <w:color w:val="0B0C0C"/>
                <w:sz w:val="20"/>
                <w:szCs w:val="20"/>
                <w:lang w:eastAsia="en-GB"/>
              </w:rPr>
            </w:pPr>
            <w:r w:rsidRPr="00AC3F48">
              <w:rPr>
                <w:rFonts w:ascii="Ink Free" w:eastAsia="Times New Roman" w:hAnsi="Ink Free" w:cs="Arial"/>
                <w:color w:val="0B0C0C"/>
                <w:sz w:val="20"/>
                <w:szCs w:val="20"/>
                <w:lang w:eastAsia="en-GB"/>
              </w:rPr>
              <w:t>Our oldest children, in Y6, identify and name the main parts of the human circulatory system, and describe the functions of the heart, blood vessels and blood</w:t>
            </w:r>
          </w:p>
          <w:p w:rsidR="006F76A5" w:rsidRPr="00AC3F48" w:rsidRDefault="006F76A5" w:rsidP="006F76A5">
            <w:pPr>
              <w:shd w:val="clear" w:color="auto" w:fill="FFFFFF"/>
              <w:spacing w:after="75"/>
              <w:rPr>
                <w:rFonts w:ascii="Ink Free" w:eastAsia="Times New Roman" w:hAnsi="Ink Free" w:cs="Arial"/>
                <w:color w:val="0B0C0C"/>
                <w:sz w:val="20"/>
                <w:szCs w:val="20"/>
                <w:lang w:eastAsia="en-GB"/>
              </w:rPr>
            </w:pPr>
            <w:r w:rsidRPr="00AC3F48">
              <w:rPr>
                <w:rFonts w:ascii="Ink Free" w:eastAsia="Times New Roman" w:hAnsi="Ink Free" w:cs="Arial"/>
                <w:color w:val="0B0C0C"/>
                <w:sz w:val="20"/>
                <w:szCs w:val="20"/>
                <w:lang w:eastAsia="en-GB"/>
              </w:rPr>
              <w:t>They recognise the impact of diet, exercise, drugs and lifestyle on the way their bodies function</w:t>
            </w:r>
          </w:p>
          <w:p w:rsidR="009E27E3" w:rsidRPr="00AC3F48" w:rsidRDefault="006F76A5" w:rsidP="009E27E3">
            <w:pPr>
              <w:shd w:val="clear" w:color="auto" w:fill="FFFFFF"/>
              <w:spacing w:after="75"/>
              <w:rPr>
                <w:rFonts w:ascii="Ink Free" w:eastAsia="Times New Roman" w:hAnsi="Ink Free" w:cs="Arial"/>
                <w:color w:val="0B0C0C"/>
                <w:sz w:val="20"/>
                <w:szCs w:val="20"/>
                <w:lang w:eastAsia="en-GB"/>
              </w:rPr>
            </w:pPr>
            <w:r w:rsidRPr="00AC3F48">
              <w:rPr>
                <w:rFonts w:ascii="Ink Free" w:eastAsia="Times New Roman" w:hAnsi="Ink Free" w:cs="Arial"/>
                <w:color w:val="0B0C0C"/>
                <w:sz w:val="20"/>
                <w:szCs w:val="20"/>
                <w:lang w:eastAsia="en-GB"/>
              </w:rPr>
              <w:t>They also describe the ways in which nutrients and water are transported within animals, including humans.</w:t>
            </w:r>
            <w:r w:rsidR="009E27E3" w:rsidRPr="00AC3F48">
              <w:rPr>
                <w:rFonts w:ascii="Ink Free" w:eastAsia="Times New Roman" w:hAnsi="Ink Free" w:cs="Arial"/>
                <w:color w:val="0B0C0C"/>
                <w:sz w:val="20"/>
                <w:szCs w:val="20"/>
                <w:lang w:eastAsia="en-GB"/>
              </w:rPr>
              <w:t xml:space="preserve">  </w:t>
            </w:r>
          </w:p>
          <w:p w:rsidR="009E27E3" w:rsidRPr="00AC3F48" w:rsidRDefault="009E27E3" w:rsidP="009E27E3">
            <w:pPr>
              <w:shd w:val="clear" w:color="auto" w:fill="FFFFFF"/>
              <w:spacing w:after="75"/>
              <w:rPr>
                <w:rFonts w:ascii="Ink Free" w:eastAsia="Times New Roman" w:hAnsi="Ink Free" w:cs="Arial"/>
                <w:color w:val="0B0C0C"/>
                <w:sz w:val="20"/>
                <w:szCs w:val="20"/>
                <w:lang w:eastAsia="en-GB"/>
              </w:rPr>
            </w:pPr>
            <w:r w:rsidRPr="00AC3F48">
              <w:rPr>
                <w:rFonts w:ascii="Ink Free" w:eastAsia="Times New Roman" w:hAnsi="Ink Free" w:cs="Arial"/>
                <w:color w:val="0B0C0C"/>
                <w:sz w:val="20"/>
                <w:szCs w:val="20"/>
                <w:lang w:eastAsia="en-GB"/>
              </w:rPr>
              <w:t>As part of evolution and inheritance they recognise that living things produce offspring of the same kind, but normally offspring vary and are not identical to their parents.</w:t>
            </w:r>
          </w:p>
          <w:p w:rsidR="006A11CD" w:rsidRPr="00AC3F48" w:rsidRDefault="006A11CD">
            <w:pPr>
              <w:rPr>
                <w:rFonts w:ascii="Ink Free" w:hAnsi="Ink Free"/>
                <w:sz w:val="20"/>
                <w:szCs w:val="20"/>
              </w:rPr>
            </w:pPr>
          </w:p>
          <w:p w:rsidR="006A11CD" w:rsidRPr="00AC3F48" w:rsidRDefault="006A11CD">
            <w:pPr>
              <w:rPr>
                <w:rFonts w:ascii="Ink Free" w:hAnsi="Ink Free"/>
                <w:sz w:val="20"/>
                <w:szCs w:val="20"/>
              </w:rPr>
            </w:pPr>
          </w:p>
          <w:p w:rsidR="006A11CD" w:rsidRPr="00AC3F48" w:rsidRDefault="006A11CD">
            <w:pPr>
              <w:rPr>
                <w:rFonts w:ascii="Ink Free" w:hAnsi="Ink Free"/>
                <w:sz w:val="20"/>
                <w:szCs w:val="20"/>
              </w:rPr>
            </w:pPr>
          </w:p>
        </w:tc>
        <w:tc>
          <w:tcPr>
            <w:tcW w:w="3685" w:type="dxa"/>
          </w:tcPr>
          <w:p w:rsidR="006A11CD" w:rsidRPr="00AC3F48" w:rsidRDefault="00A77903">
            <w:pPr>
              <w:rPr>
                <w:rFonts w:ascii="Ink Free" w:hAnsi="Ink Free"/>
                <w:sz w:val="20"/>
                <w:szCs w:val="20"/>
              </w:rPr>
            </w:pPr>
            <w:r w:rsidRPr="00AC3F48">
              <w:rPr>
                <w:rFonts w:ascii="Ink Free" w:hAnsi="Ink Free"/>
                <w:sz w:val="20"/>
                <w:szCs w:val="20"/>
              </w:rPr>
              <w:lastRenderedPageBreak/>
              <w:t>As part of the science curriculum, teachers may refer to scientists who have excelled in the areas that are being taught.</w:t>
            </w:r>
          </w:p>
          <w:p w:rsidR="00375809" w:rsidRPr="00AC3F48" w:rsidRDefault="00375809">
            <w:pPr>
              <w:rPr>
                <w:rFonts w:ascii="Ink Free" w:hAnsi="Ink Free"/>
                <w:sz w:val="20"/>
                <w:szCs w:val="20"/>
              </w:rPr>
            </w:pPr>
          </w:p>
          <w:p w:rsidR="00375809" w:rsidRPr="00AC3F48" w:rsidRDefault="00375809">
            <w:pPr>
              <w:rPr>
                <w:rFonts w:ascii="Ink Free" w:hAnsi="Ink Free"/>
                <w:b/>
                <w:sz w:val="20"/>
                <w:szCs w:val="20"/>
              </w:rPr>
            </w:pPr>
            <w:r w:rsidRPr="00AC3F48">
              <w:rPr>
                <w:rFonts w:ascii="Ink Free" w:hAnsi="Ink Free"/>
                <w:b/>
                <w:sz w:val="20"/>
                <w:szCs w:val="20"/>
              </w:rPr>
              <w:t>The rule of law</w:t>
            </w:r>
          </w:p>
          <w:p w:rsidR="00375809" w:rsidRPr="00AC3F48" w:rsidRDefault="00375809">
            <w:pPr>
              <w:rPr>
                <w:rFonts w:ascii="Ink Free" w:hAnsi="Ink Free"/>
                <w:sz w:val="20"/>
                <w:szCs w:val="20"/>
              </w:rPr>
            </w:pPr>
            <w:r w:rsidRPr="00AC3F48">
              <w:rPr>
                <w:rFonts w:ascii="Ink Free" w:hAnsi="Ink Free"/>
                <w:sz w:val="20"/>
                <w:szCs w:val="20"/>
              </w:rPr>
              <w:t>In science, children often investigate an area and their findings may link to a rule/law that must be followed for the investigation to work.</w:t>
            </w:r>
          </w:p>
          <w:p w:rsidR="00375809" w:rsidRPr="00AC3F48" w:rsidRDefault="00375809">
            <w:pPr>
              <w:rPr>
                <w:rFonts w:ascii="Ink Free" w:hAnsi="Ink Free"/>
                <w:sz w:val="20"/>
                <w:szCs w:val="20"/>
              </w:rPr>
            </w:pPr>
            <w:r w:rsidRPr="00AC3F48">
              <w:rPr>
                <w:rFonts w:ascii="Ink Free" w:hAnsi="Ink Free"/>
                <w:sz w:val="20"/>
                <w:szCs w:val="20"/>
              </w:rPr>
              <w:t>e.g. In Y4, when studying electricity, the children learn that if a circuit is complete then the bulb/buzzer or motor will work.  But if the circuit is broken these devices will not work.</w:t>
            </w:r>
          </w:p>
          <w:p w:rsidR="00A77903" w:rsidRPr="00AC3F48" w:rsidRDefault="00A77903">
            <w:pPr>
              <w:rPr>
                <w:rFonts w:ascii="Ink Free" w:hAnsi="Ink Free"/>
                <w:sz w:val="20"/>
                <w:szCs w:val="20"/>
              </w:rPr>
            </w:pPr>
          </w:p>
        </w:tc>
        <w:tc>
          <w:tcPr>
            <w:tcW w:w="4111" w:type="dxa"/>
          </w:tcPr>
          <w:p w:rsidR="000C2E7A" w:rsidRPr="00AC3F48" w:rsidRDefault="00127AAD" w:rsidP="00A77903">
            <w:pPr>
              <w:rPr>
                <w:rFonts w:ascii="Ink Free" w:hAnsi="Ink Free"/>
                <w:b/>
                <w:sz w:val="20"/>
                <w:szCs w:val="20"/>
              </w:rPr>
            </w:pPr>
            <w:r w:rsidRPr="00AC3F48">
              <w:rPr>
                <w:rFonts w:ascii="Ink Free" w:hAnsi="Ink Free"/>
                <w:b/>
                <w:sz w:val="20"/>
                <w:szCs w:val="20"/>
              </w:rPr>
              <w:t>Enrichment/wider opportunities</w:t>
            </w:r>
          </w:p>
          <w:p w:rsidR="00127AAD" w:rsidRPr="00AC3F48" w:rsidRDefault="00127AAD" w:rsidP="00A77903">
            <w:pPr>
              <w:rPr>
                <w:rFonts w:ascii="Ink Free" w:hAnsi="Ink Free"/>
                <w:sz w:val="20"/>
                <w:szCs w:val="20"/>
              </w:rPr>
            </w:pPr>
            <w:r w:rsidRPr="00AC3F48">
              <w:rPr>
                <w:rFonts w:ascii="Ink Free" w:hAnsi="Ink Free"/>
                <w:sz w:val="20"/>
                <w:szCs w:val="20"/>
              </w:rPr>
              <w:t>Visits to school from professionals linked to a science area, help the children to develop their learning.</w:t>
            </w:r>
          </w:p>
          <w:p w:rsidR="00127AAD" w:rsidRPr="00AC3F48" w:rsidRDefault="00127AAD" w:rsidP="00A77903">
            <w:pPr>
              <w:rPr>
                <w:rFonts w:ascii="Ink Free" w:hAnsi="Ink Free"/>
                <w:sz w:val="20"/>
                <w:szCs w:val="20"/>
              </w:rPr>
            </w:pPr>
            <w:r w:rsidRPr="00AC3F48">
              <w:rPr>
                <w:rFonts w:ascii="Ink Free" w:hAnsi="Ink Free"/>
                <w:sz w:val="20"/>
                <w:szCs w:val="20"/>
              </w:rPr>
              <w:t>An example of this, is a dental professional is booked to come into school, during their topic on teeth, to talk about dental health and hygiene.</w:t>
            </w:r>
          </w:p>
          <w:p w:rsidR="00127AAD" w:rsidRPr="00AC3F48" w:rsidRDefault="00127AAD" w:rsidP="00A77903">
            <w:pPr>
              <w:rPr>
                <w:rFonts w:ascii="Ink Free" w:hAnsi="Ink Free"/>
                <w:sz w:val="20"/>
                <w:szCs w:val="20"/>
              </w:rPr>
            </w:pPr>
          </w:p>
          <w:p w:rsidR="00127AAD" w:rsidRPr="00AC3F48" w:rsidRDefault="00127AAD" w:rsidP="00127AAD">
            <w:pPr>
              <w:rPr>
                <w:rFonts w:ascii="Ink Free" w:hAnsi="Ink Free"/>
                <w:b/>
                <w:sz w:val="20"/>
                <w:szCs w:val="20"/>
              </w:rPr>
            </w:pPr>
            <w:r w:rsidRPr="00AC3F48">
              <w:rPr>
                <w:rFonts w:ascii="Ink Free" w:hAnsi="Ink Free"/>
                <w:b/>
                <w:sz w:val="20"/>
                <w:szCs w:val="20"/>
              </w:rPr>
              <w:t>Enrichment/wider opportunities</w:t>
            </w:r>
          </w:p>
          <w:p w:rsidR="00127AAD" w:rsidRPr="00AC3F48" w:rsidRDefault="00127AAD" w:rsidP="00A77903">
            <w:pPr>
              <w:rPr>
                <w:rFonts w:ascii="Ink Free" w:hAnsi="Ink Free"/>
                <w:sz w:val="20"/>
                <w:szCs w:val="20"/>
              </w:rPr>
            </w:pPr>
            <w:r w:rsidRPr="00AC3F48">
              <w:rPr>
                <w:rFonts w:ascii="Ink Free" w:hAnsi="Ink Free"/>
                <w:sz w:val="20"/>
                <w:szCs w:val="20"/>
              </w:rPr>
              <w:t>Our gardening club develops children’s awareness of the lifecycle of plants and the care that is needed to help them grow.</w:t>
            </w:r>
          </w:p>
          <w:p w:rsidR="00127AAD" w:rsidRPr="00AC3F48" w:rsidRDefault="00127AAD" w:rsidP="00A77903">
            <w:pPr>
              <w:rPr>
                <w:rFonts w:ascii="Ink Free" w:hAnsi="Ink Free"/>
                <w:sz w:val="20"/>
                <w:szCs w:val="20"/>
              </w:rPr>
            </w:pPr>
          </w:p>
          <w:p w:rsidR="00127AAD" w:rsidRPr="00AC3F48" w:rsidRDefault="00127AAD" w:rsidP="00A77903">
            <w:pPr>
              <w:rPr>
                <w:rFonts w:ascii="Ink Free" w:hAnsi="Ink Free"/>
                <w:sz w:val="20"/>
                <w:szCs w:val="20"/>
              </w:rPr>
            </w:pPr>
          </w:p>
          <w:p w:rsidR="00127AAD" w:rsidRPr="00AC3F48" w:rsidRDefault="00127AAD" w:rsidP="00A77903">
            <w:pPr>
              <w:rPr>
                <w:rFonts w:ascii="Ink Free" w:hAnsi="Ink Free"/>
                <w:sz w:val="20"/>
                <w:szCs w:val="20"/>
              </w:rPr>
            </w:pPr>
          </w:p>
          <w:p w:rsidR="00127AAD" w:rsidRPr="00AC3F48" w:rsidRDefault="00127AAD" w:rsidP="00A77903">
            <w:pPr>
              <w:rPr>
                <w:rFonts w:ascii="Ink Free" w:hAnsi="Ink Free"/>
                <w:sz w:val="20"/>
                <w:szCs w:val="20"/>
              </w:rPr>
            </w:pPr>
          </w:p>
        </w:tc>
        <w:tc>
          <w:tcPr>
            <w:tcW w:w="3827" w:type="dxa"/>
          </w:tcPr>
          <w:p w:rsidR="006A11CD" w:rsidRDefault="00AC3F48">
            <w:pPr>
              <w:rPr>
                <w:rFonts w:ascii="Ink Free" w:hAnsi="Ink Free"/>
              </w:rPr>
            </w:pPr>
            <w:r>
              <w:rPr>
                <w:rFonts w:ascii="Ink Free" w:hAnsi="Ink Free"/>
              </w:rPr>
              <w:t>Sex/Pr</w:t>
            </w:r>
            <w:bookmarkStart w:id="0" w:name="_GoBack"/>
            <w:bookmarkEnd w:id="0"/>
            <w:r>
              <w:rPr>
                <w:rFonts w:ascii="Ink Free" w:hAnsi="Ink Free"/>
              </w:rPr>
              <w:t>egnancy</w:t>
            </w:r>
          </w:p>
          <w:p w:rsidR="00AC3F48" w:rsidRDefault="00AC3F48">
            <w:pPr>
              <w:rPr>
                <w:rFonts w:ascii="Ink Free" w:hAnsi="Ink Free"/>
              </w:rPr>
            </w:pPr>
            <w:r>
              <w:rPr>
                <w:rFonts w:ascii="Ink Free" w:hAnsi="Ink Free"/>
              </w:rPr>
              <w:t>Learning about puberty and how pregnancy happens</w:t>
            </w:r>
          </w:p>
        </w:tc>
      </w:tr>
      <w:tr w:rsidR="006A11CD" w:rsidTr="00AC3F48">
        <w:tc>
          <w:tcPr>
            <w:tcW w:w="3256" w:type="dxa"/>
          </w:tcPr>
          <w:p w:rsidR="000D7001" w:rsidRPr="00AC3F48" w:rsidRDefault="005F285D">
            <w:pPr>
              <w:rPr>
                <w:rFonts w:ascii="Ink Free" w:hAnsi="Ink Free"/>
                <w:b/>
                <w:sz w:val="20"/>
                <w:szCs w:val="20"/>
              </w:rPr>
            </w:pPr>
            <w:r w:rsidRPr="00AC3F48">
              <w:rPr>
                <w:rFonts w:ascii="Ink Free" w:hAnsi="Ink Free"/>
                <w:b/>
                <w:sz w:val="20"/>
                <w:szCs w:val="20"/>
              </w:rPr>
              <w:lastRenderedPageBreak/>
              <w:t xml:space="preserve">Relationships and </w:t>
            </w:r>
            <w:r w:rsidR="000D7001" w:rsidRPr="00AC3F48">
              <w:rPr>
                <w:rFonts w:ascii="Ink Free" w:hAnsi="Ink Free"/>
                <w:b/>
                <w:sz w:val="20"/>
                <w:szCs w:val="20"/>
              </w:rPr>
              <w:t>Sex education</w:t>
            </w:r>
          </w:p>
          <w:p w:rsidR="000D7001" w:rsidRPr="00AC3F48" w:rsidRDefault="000D7001" w:rsidP="000D7001">
            <w:pPr>
              <w:numPr>
                <w:ilvl w:val="0"/>
                <w:numId w:val="6"/>
              </w:numPr>
              <w:shd w:val="clear" w:color="auto" w:fill="FFFFFF"/>
              <w:spacing w:after="75"/>
              <w:ind w:left="300"/>
              <w:rPr>
                <w:rFonts w:ascii="Ink Free" w:eastAsia="Times New Roman" w:hAnsi="Ink Free" w:cs="Arial"/>
                <w:color w:val="0B0C0C"/>
                <w:sz w:val="29"/>
                <w:szCs w:val="29"/>
                <w:lang w:eastAsia="en-GB"/>
              </w:rPr>
            </w:pPr>
            <w:r w:rsidRPr="00AC3F48">
              <w:rPr>
                <w:rFonts w:ascii="Ink Free" w:hAnsi="Ink Free"/>
                <w:sz w:val="20"/>
                <w:szCs w:val="20"/>
              </w:rPr>
              <w:t xml:space="preserve">In Year 5, they </w:t>
            </w:r>
            <w:r w:rsidRPr="00AC3F48">
              <w:rPr>
                <w:rFonts w:ascii="Ink Free" w:eastAsia="Times New Roman" w:hAnsi="Ink Free" w:cs="Arial"/>
                <w:color w:val="0B0C0C"/>
                <w:sz w:val="20"/>
                <w:szCs w:val="20"/>
                <w:lang w:eastAsia="en-GB"/>
              </w:rPr>
              <w:t>describe the life process and reproduction in some plants and animals.</w:t>
            </w:r>
          </w:p>
          <w:p w:rsidR="000D7001" w:rsidRPr="000D7001" w:rsidRDefault="000D7001">
            <w:pPr>
              <w:rPr>
                <w:rFonts w:ascii="Letter-join Basic 8" w:hAnsi="Letter-join Basic 8"/>
                <w:sz w:val="20"/>
                <w:szCs w:val="20"/>
              </w:rPr>
            </w:pPr>
          </w:p>
          <w:p w:rsidR="006A11CD" w:rsidRDefault="006A11CD">
            <w:pPr>
              <w:rPr>
                <w:rFonts w:ascii="Ink Free" w:hAnsi="Ink Free"/>
              </w:rPr>
            </w:pPr>
          </w:p>
          <w:p w:rsidR="006A11CD" w:rsidRDefault="006A11CD">
            <w:pPr>
              <w:rPr>
                <w:rFonts w:ascii="Ink Free" w:hAnsi="Ink Free"/>
              </w:rPr>
            </w:pPr>
          </w:p>
          <w:p w:rsidR="006A11CD" w:rsidRDefault="006A11CD">
            <w:pPr>
              <w:rPr>
                <w:rFonts w:ascii="Ink Free" w:hAnsi="Ink Free"/>
              </w:rPr>
            </w:pPr>
          </w:p>
        </w:tc>
        <w:tc>
          <w:tcPr>
            <w:tcW w:w="3685" w:type="dxa"/>
          </w:tcPr>
          <w:p w:rsidR="006A11CD" w:rsidRDefault="006A11CD">
            <w:pPr>
              <w:rPr>
                <w:rFonts w:ascii="Ink Free" w:hAnsi="Ink Free"/>
              </w:rPr>
            </w:pPr>
          </w:p>
          <w:p w:rsidR="006A11CD" w:rsidRDefault="006A11CD">
            <w:pPr>
              <w:rPr>
                <w:rFonts w:ascii="Ink Free" w:hAnsi="Ink Free"/>
              </w:rPr>
            </w:pPr>
          </w:p>
        </w:tc>
        <w:tc>
          <w:tcPr>
            <w:tcW w:w="4111" w:type="dxa"/>
          </w:tcPr>
          <w:p w:rsidR="000C2E7A" w:rsidRPr="000C2E7A" w:rsidRDefault="000C2E7A">
            <w:pPr>
              <w:rPr>
                <w:rFonts w:ascii="Ink Free" w:hAnsi="Ink Free"/>
                <w:b/>
              </w:rPr>
            </w:pPr>
          </w:p>
        </w:tc>
        <w:tc>
          <w:tcPr>
            <w:tcW w:w="3827" w:type="dxa"/>
          </w:tcPr>
          <w:p w:rsidR="00931F35" w:rsidRPr="00931F35" w:rsidRDefault="00931F35">
            <w:pPr>
              <w:rPr>
                <w:rFonts w:ascii="Ink Free" w:hAnsi="Ink Free"/>
              </w:rPr>
            </w:pPr>
          </w:p>
        </w:tc>
      </w:tr>
    </w:tbl>
    <w:p w:rsidR="006A11CD" w:rsidRPr="006A11CD" w:rsidRDefault="006A11CD">
      <w:pPr>
        <w:rPr>
          <w:rFonts w:ascii="Ink Free" w:hAnsi="Ink Free"/>
        </w:rPr>
      </w:pPr>
    </w:p>
    <w:sectPr w:rsidR="006A11CD" w:rsidRPr="006A11CD" w:rsidSect="006A11C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Ink Free">
    <w:panose1 w:val="03080402000500000000"/>
    <w:charset w:val="00"/>
    <w:family w:val="script"/>
    <w:pitch w:val="variable"/>
    <w:sig w:usb0="8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etter-join Basic 8">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46354"/>
    <w:multiLevelType w:val="multilevel"/>
    <w:tmpl w:val="CFF0A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BB37D7"/>
    <w:multiLevelType w:val="multilevel"/>
    <w:tmpl w:val="C90C5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B440CF0"/>
    <w:multiLevelType w:val="multilevel"/>
    <w:tmpl w:val="F7368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A00812"/>
    <w:multiLevelType w:val="multilevel"/>
    <w:tmpl w:val="AEBE4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F6B5D1A"/>
    <w:multiLevelType w:val="multilevel"/>
    <w:tmpl w:val="E84A2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5BD4680"/>
    <w:multiLevelType w:val="multilevel"/>
    <w:tmpl w:val="A6323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0CB702C"/>
    <w:multiLevelType w:val="hybridMultilevel"/>
    <w:tmpl w:val="056C54F8"/>
    <w:lvl w:ilvl="0" w:tplc="0ADABFA8">
      <w:start w:val="18"/>
      <w:numFmt w:val="bullet"/>
      <w:lvlText w:val="-"/>
      <w:lvlJc w:val="left"/>
      <w:pPr>
        <w:ind w:left="420" w:hanging="360"/>
      </w:pPr>
      <w:rPr>
        <w:rFonts w:ascii="Ink Free" w:eastAsiaTheme="minorHAnsi" w:hAnsi="Ink Free"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5F3B31C8"/>
    <w:multiLevelType w:val="multilevel"/>
    <w:tmpl w:val="E6226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81822A4"/>
    <w:multiLevelType w:val="multilevel"/>
    <w:tmpl w:val="5C3A9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4"/>
  </w:num>
  <w:num w:numId="3">
    <w:abstractNumId w:val="5"/>
  </w:num>
  <w:num w:numId="4">
    <w:abstractNumId w:val="3"/>
  </w:num>
  <w:num w:numId="5">
    <w:abstractNumId w:val="0"/>
  </w:num>
  <w:num w:numId="6">
    <w:abstractNumId w:val="7"/>
  </w:num>
  <w:num w:numId="7">
    <w:abstractNumId w:val="8"/>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1CD"/>
    <w:rsid w:val="000810E2"/>
    <w:rsid w:val="00096299"/>
    <w:rsid w:val="000C2E7A"/>
    <w:rsid w:val="000C7D00"/>
    <w:rsid w:val="000D7001"/>
    <w:rsid w:val="00127AAD"/>
    <w:rsid w:val="00152D15"/>
    <w:rsid w:val="001A19C7"/>
    <w:rsid w:val="00222E35"/>
    <w:rsid w:val="00332CD5"/>
    <w:rsid w:val="00351EDF"/>
    <w:rsid w:val="00375809"/>
    <w:rsid w:val="003B4CA4"/>
    <w:rsid w:val="00587A98"/>
    <w:rsid w:val="005F285D"/>
    <w:rsid w:val="006A11CD"/>
    <w:rsid w:val="006A352C"/>
    <w:rsid w:val="006E0EFF"/>
    <w:rsid w:val="006F76A5"/>
    <w:rsid w:val="00737938"/>
    <w:rsid w:val="007615F3"/>
    <w:rsid w:val="00874691"/>
    <w:rsid w:val="008B25F9"/>
    <w:rsid w:val="00915332"/>
    <w:rsid w:val="00931F35"/>
    <w:rsid w:val="00987171"/>
    <w:rsid w:val="009A1117"/>
    <w:rsid w:val="009E27E3"/>
    <w:rsid w:val="00A77903"/>
    <w:rsid w:val="00AC3F48"/>
    <w:rsid w:val="00AF4434"/>
    <w:rsid w:val="00AF5E7C"/>
    <w:rsid w:val="00C12306"/>
    <w:rsid w:val="00F1253A"/>
    <w:rsid w:val="00F50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90161"/>
  <w15:chartTrackingRefBased/>
  <w15:docId w15:val="{9DB0DED9-8203-49FE-8FE4-B36ADB2DB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11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62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648243">
      <w:bodyDiv w:val="1"/>
      <w:marLeft w:val="0"/>
      <w:marRight w:val="0"/>
      <w:marTop w:val="0"/>
      <w:marBottom w:val="0"/>
      <w:divBdr>
        <w:top w:val="none" w:sz="0" w:space="0" w:color="auto"/>
        <w:left w:val="none" w:sz="0" w:space="0" w:color="auto"/>
        <w:bottom w:val="none" w:sz="0" w:space="0" w:color="auto"/>
        <w:right w:val="none" w:sz="0" w:space="0" w:color="auto"/>
      </w:divBdr>
    </w:div>
    <w:div w:id="480928191">
      <w:bodyDiv w:val="1"/>
      <w:marLeft w:val="0"/>
      <w:marRight w:val="0"/>
      <w:marTop w:val="0"/>
      <w:marBottom w:val="0"/>
      <w:divBdr>
        <w:top w:val="none" w:sz="0" w:space="0" w:color="auto"/>
        <w:left w:val="none" w:sz="0" w:space="0" w:color="auto"/>
        <w:bottom w:val="none" w:sz="0" w:space="0" w:color="auto"/>
        <w:right w:val="none" w:sz="0" w:space="0" w:color="auto"/>
      </w:divBdr>
    </w:div>
    <w:div w:id="909197233">
      <w:bodyDiv w:val="1"/>
      <w:marLeft w:val="0"/>
      <w:marRight w:val="0"/>
      <w:marTop w:val="0"/>
      <w:marBottom w:val="0"/>
      <w:divBdr>
        <w:top w:val="none" w:sz="0" w:space="0" w:color="auto"/>
        <w:left w:val="none" w:sz="0" w:space="0" w:color="auto"/>
        <w:bottom w:val="none" w:sz="0" w:space="0" w:color="auto"/>
        <w:right w:val="none" w:sz="0" w:space="0" w:color="auto"/>
      </w:divBdr>
    </w:div>
    <w:div w:id="1321958603">
      <w:bodyDiv w:val="1"/>
      <w:marLeft w:val="0"/>
      <w:marRight w:val="0"/>
      <w:marTop w:val="0"/>
      <w:marBottom w:val="0"/>
      <w:divBdr>
        <w:top w:val="none" w:sz="0" w:space="0" w:color="auto"/>
        <w:left w:val="none" w:sz="0" w:space="0" w:color="auto"/>
        <w:bottom w:val="none" w:sz="0" w:space="0" w:color="auto"/>
        <w:right w:val="none" w:sz="0" w:space="0" w:color="auto"/>
      </w:divBdr>
    </w:div>
    <w:div w:id="1397166850">
      <w:bodyDiv w:val="1"/>
      <w:marLeft w:val="0"/>
      <w:marRight w:val="0"/>
      <w:marTop w:val="0"/>
      <w:marBottom w:val="0"/>
      <w:divBdr>
        <w:top w:val="none" w:sz="0" w:space="0" w:color="auto"/>
        <w:left w:val="none" w:sz="0" w:space="0" w:color="auto"/>
        <w:bottom w:val="none" w:sz="0" w:space="0" w:color="auto"/>
        <w:right w:val="none" w:sz="0" w:space="0" w:color="auto"/>
      </w:divBdr>
    </w:div>
    <w:div w:id="1786658633">
      <w:bodyDiv w:val="1"/>
      <w:marLeft w:val="0"/>
      <w:marRight w:val="0"/>
      <w:marTop w:val="0"/>
      <w:marBottom w:val="0"/>
      <w:divBdr>
        <w:top w:val="none" w:sz="0" w:space="0" w:color="auto"/>
        <w:left w:val="none" w:sz="0" w:space="0" w:color="auto"/>
        <w:bottom w:val="none" w:sz="0" w:space="0" w:color="auto"/>
        <w:right w:val="none" w:sz="0" w:space="0" w:color="auto"/>
      </w:divBdr>
    </w:div>
    <w:div w:id="1940874071">
      <w:bodyDiv w:val="1"/>
      <w:marLeft w:val="0"/>
      <w:marRight w:val="0"/>
      <w:marTop w:val="0"/>
      <w:marBottom w:val="0"/>
      <w:divBdr>
        <w:top w:val="none" w:sz="0" w:space="0" w:color="auto"/>
        <w:left w:val="none" w:sz="0" w:space="0" w:color="auto"/>
        <w:bottom w:val="none" w:sz="0" w:space="0" w:color="auto"/>
        <w:right w:val="none" w:sz="0" w:space="0" w:color="auto"/>
      </w:divBdr>
    </w:div>
    <w:div w:id="202594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449</Words>
  <Characters>2565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Hargreaves, Helen</dc:creator>
  <cp:keywords/>
  <dc:description/>
  <cp:lastModifiedBy>Hargreaves, Helen</cp:lastModifiedBy>
  <cp:revision>2</cp:revision>
  <dcterms:created xsi:type="dcterms:W3CDTF">2022-10-06T16:56:00Z</dcterms:created>
  <dcterms:modified xsi:type="dcterms:W3CDTF">2022-10-06T16:56:00Z</dcterms:modified>
</cp:coreProperties>
</file>