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9C070F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F0792E" wp14:editId="3F65B3ED">
                <wp:simplePos x="0" y="0"/>
                <wp:positionH relativeFrom="column">
                  <wp:posOffset>6995160</wp:posOffset>
                </wp:positionH>
                <wp:positionV relativeFrom="paragraph">
                  <wp:posOffset>-301752</wp:posOffset>
                </wp:positionV>
                <wp:extent cx="2373630" cy="2148840"/>
                <wp:effectExtent l="19050" t="19050" r="45720" b="30861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21488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9C070F" w:rsidRPr="0089318D" w:rsidRDefault="009C070F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Recognising respectful behaviour; the importance of self-respect; courtesy and being polite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F0792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7" o:spid="_x0000_s1026" type="#_x0000_t63" style="position:absolute;left:0;text-align:left;margin-left:550.8pt;margin-top:-23.75pt;width:186.9pt;height:16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Respecting ourselves and others</w:t>
                      </w:r>
                    </w:p>
                    <w:p w:rsidR="009C070F" w:rsidRPr="0089318D" w:rsidRDefault="009C070F" w:rsidP="00725E7E">
                      <w:pPr>
                        <w:jc w:val="center"/>
                        <w:rPr>
                          <w:b/>
                        </w:rPr>
                      </w:pPr>
                      <w:r>
                        <w:t>Recognising respectful behaviour; the importance of self-respect; courtesy and being polite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93A76" wp14:editId="0044C19A">
                <wp:simplePos x="0" y="0"/>
                <wp:positionH relativeFrom="margin">
                  <wp:posOffset>-73152</wp:posOffset>
                </wp:positionH>
                <wp:positionV relativeFrom="paragraph">
                  <wp:posOffset>-338328</wp:posOffset>
                </wp:positionV>
                <wp:extent cx="2459736" cy="1611884"/>
                <wp:effectExtent l="19050" t="19050" r="36195" b="23622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736" cy="161188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9C070F" w:rsidP="009C070F">
                            <w:pPr>
                              <w:jc w:val="center"/>
                            </w:pPr>
                            <w:r>
                              <w:t>Personal boundaries; safely responding to others; the impact of hurtful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93A76" id="Oval Callout 2" o:spid="_x0000_s1027" type="#_x0000_t63" style="position:absolute;left:0;text-align:left;margin-left:-5.75pt;margin-top:-26.65pt;width:193.7pt;height:12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Safe Relationships</w:t>
                      </w:r>
                    </w:p>
                    <w:p w:rsidR="003731FA" w:rsidRDefault="009C070F" w:rsidP="009C070F">
                      <w:pPr>
                        <w:jc w:val="center"/>
                      </w:pPr>
                      <w:r>
                        <w:t>Personal boundaries; safely responding to others; the impact of hurtful behaviour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AFD4F3" wp14:editId="11894220">
                <wp:simplePos x="0" y="0"/>
                <wp:positionH relativeFrom="column">
                  <wp:posOffset>3050088</wp:posOffset>
                </wp:positionH>
                <wp:positionV relativeFrom="paragraph">
                  <wp:posOffset>-576198</wp:posOffset>
                </wp:positionV>
                <wp:extent cx="2661780" cy="1258865"/>
                <wp:effectExtent l="19050" t="19050" r="43815" b="18923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80" cy="125886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9C070F" w:rsidP="00725E7E">
                            <w:pPr>
                              <w:jc w:val="center"/>
                            </w:pPr>
                            <w:r>
                              <w:t>What makes a family; features of family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D4F3" id="Oval Callout 14" o:spid="_x0000_s1028" type="#_x0000_t63" style="position:absolute;left:0;text-align:left;margin-left:240.15pt;margin-top:-45.35pt;width:209.6pt;height:9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Families and friendships</w:t>
                      </w:r>
                    </w:p>
                    <w:p w:rsidR="00725E7E" w:rsidRDefault="009C070F" w:rsidP="00725E7E">
                      <w:pPr>
                        <w:jc w:val="center"/>
                      </w:pPr>
                      <w:r>
                        <w:t>What makes a family; features of family life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725E7E" w:rsidRDefault="00725E7E" w:rsidP="00725E7E">
      <w:pPr>
        <w:jc w:val="center"/>
        <w:rPr>
          <w:rFonts w:ascii="Ink Free" w:hAnsi="Ink Free"/>
          <w:noProof/>
          <w:lang w:eastAsia="en-GB"/>
        </w:rPr>
      </w:pPr>
    </w:p>
    <w:p w:rsidR="00725E7E" w:rsidRPr="0089318D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89318D">
        <w:rPr>
          <w:rFonts w:ascii="Ink Free" w:hAnsi="Ink Free"/>
          <w:b/>
          <w:noProof/>
          <w:lang w:eastAsia="en-GB"/>
        </w:rPr>
        <w:t>What will be my PSHE learning</w:t>
      </w:r>
      <w:r w:rsidR="00EB5FC1" w:rsidRPr="0089318D">
        <w:rPr>
          <w:rFonts w:ascii="Ink Free" w:hAnsi="Ink Free"/>
          <w:b/>
          <w:noProof/>
          <w:lang w:eastAsia="en-GB"/>
        </w:rPr>
        <w:t xml:space="preserve"> by the time we leave Year </w:t>
      </w:r>
      <w:r w:rsidR="009C070F">
        <w:rPr>
          <w:rFonts w:ascii="Ink Free" w:hAnsi="Ink Free"/>
          <w:b/>
          <w:noProof/>
          <w:lang w:eastAsia="en-GB"/>
        </w:rPr>
        <w:t>3</w:t>
      </w:r>
    </w:p>
    <w:p w:rsidR="00725E7E" w:rsidRDefault="00725E7E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F609" wp14:editId="3B0BAC15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9C070F" w:rsidP="00725E7E">
                            <w:pPr>
                              <w:jc w:val="center"/>
                            </w:pPr>
                            <w:r>
                              <w:t>The value of rules and laws; rights, freedoms and responsibilities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0F609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Belonging to a community</w:t>
                      </w:r>
                    </w:p>
                    <w:p w:rsidR="003731FA" w:rsidRDefault="009C070F" w:rsidP="00725E7E">
                      <w:pPr>
                        <w:jc w:val="center"/>
                      </w:pPr>
                      <w:r>
                        <w:t>The value of rules and laws; rights, freedoms and responsibilities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9C070F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533532" wp14:editId="7D2CA5D0">
                <wp:simplePos x="0" y="0"/>
                <wp:positionH relativeFrom="column">
                  <wp:posOffset>-292608</wp:posOffset>
                </wp:positionH>
                <wp:positionV relativeFrom="paragraph">
                  <wp:posOffset>1527175</wp:posOffset>
                </wp:positionV>
                <wp:extent cx="2898648" cy="1335024"/>
                <wp:effectExtent l="19050" t="19050" r="35560" b="18923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8648" cy="133502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9C070F" w:rsidP="00725E7E">
                            <w:pPr>
                              <w:jc w:val="center"/>
                            </w:pPr>
                            <w:r>
                              <w:t>Different jobs and skills; job stereotypes; setting personal goals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33532" id="Oval Callout 6" o:spid="_x0000_s1030" type="#_x0000_t63" style="position:absolute;left:0;text-align:left;margin-left:-23.05pt;margin-top:120.25pt;width:228.25pt;height:10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Money and work</w:t>
                      </w:r>
                    </w:p>
                    <w:p w:rsidR="003731FA" w:rsidRDefault="009C070F" w:rsidP="00725E7E">
                      <w:pPr>
                        <w:jc w:val="center"/>
                      </w:pPr>
                      <w:r>
                        <w:t>Different jobs and skills; job stereotypes; setting personal goals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C35D75" wp14:editId="59E53648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9C070F" w:rsidP="00725E7E">
                            <w:pPr>
                              <w:jc w:val="center"/>
                            </w:pPr>
                            <w:r>
                              <w:t>How the internet is used; assessing information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35D75" id="Oval Callout 9" o:spid="_x0000_s1031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zS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0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CZIPNJ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9C070F" w:rsidP="00725E7E">
                      <w:pPr>
                        <w:jc w:val="center"/>
                      </w:pPr>
                      <w:r>
                        <w:t>How the internet is used; assessing information online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5E7E" w:rsidRDefault="00725E7E" w:rsidP="00725E7E">
      <w:pPr>
        <w:jc w:val="center"/>
      </w:pPr>
    </w:p>
    <w:p w:rsidR="00725E7E" w:rsidRDefault="003731FA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69B614" wp14:editId="6B7AFAEC">
                <wp:simplePos x="0" y="0"/>
                <wp:positionH relativeFrom="column">
                  <wp:posOffset>1097280</wp:posOffset>
                </wp:positionH>
                <wp:positionV relativeFrom="paragraph">
                  <wp:posOffset>588645</wp:posOffset>
                </wp:positionV>
                <wp:extent cx="2624328" cy="1648691"/>
                <wp:effectExtent l="19050" t="19050" r="4318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4328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9C070F" w:rsidP="009C070F">
                            <w:pPr>
                              <w:jc w:val="center"/>
                            </w:pPr>
                            <w:r>
                              <w:t>Health choices and habits; what affects feelings; expressing feelings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B614" id="Oval Callout 12" o:spid="_x0000_s1032" type="#_x0000_t63" style="position:absolute;left:0;text-align:left;margin-left:86.4pt;margin-top:46.35pt;width:206.65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9C070F" w:rsidP="009C070F">
                      <w:pPr>
                        <w:jc w:val="center"/>
                      </w:pPr>
                      <w:r>
                        <w:t>Health choices and habits; what affects feelings; expressing feelings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D521C" wp14:editId="3393DCC1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9C070F" w:rsidP="009C070F">
                            <w:pPr>
                              <w:jc w:val="center"/>
                            </w:pPr>
                            <w:r>
                              <w:t>Personal strengths and achievements; managing and reframing setbacks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21C" id="Oval Callout 11" o:spid="_x0000_s1033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Growing and changing</w:t>
                      </w:r>
                    </w:p>
                    <w:p w:rsidR="003731FA" w:rsidRDefault="009C070F" w:rsidP="009C070F">
                      <w:pPr>
                        <w:jc w:val="center"/>
                      </w:pPr>
                      <w:r>
                        <w:t>Personal strengths and achievements; managing and reframing setbacks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9C070F" w:rsidP="00725E7E">
                            <w:pPr>
                              <w:jc w:val="center"/>
                            </w:pPr>
                            <w:r>
                              <w:t>Risks and hazards; safety in the local environment and unfamiliar places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9C070F" w:rsidP="00725E7E">
                      <w:pPr>
                        <w:jc w:val="center"/>
                      </w:pPr>
                      <w:r>
                        <w:t>Risks and hazards; safety in the local environment and unfamiliar places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89318D"/>
    <w:rsid w:val="009C070F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9D1BA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2022-03-08T13:36:00Z</dcterms:created>
  <dcterms:modified xsi:type="dcterms:W3CDTF">2022-03-08T13:36:00Z</dcterms:modified>
</cp:coreProperties>
</file>